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0"/>
        <w:gridCol w:w="6891"/>
      </w:tblGrid>
      <w:tr w:rsidR="00A32A66" w:rsidRPr="00902C4A" w:rsidTr="00A32A66">
        <w:trPr>
          <w:trHeight w:val="840"/>
        </w:trPr>
        <w:tc>
          <w:tcPr>
            <w:tcW w:w="2680" w:type="dxa"/>
            <w:vMerge w:val="restart"/>
          </w:tcPr>
          <w:p w:rsidR="00A32A66" w:rsidRPr="0043033F" w:rsidRDefault="00A32A66" w:rsidP="007C42CF">
            <w:pPr>
              <w:jc w:val="center"/>
              <w:rPr>
                <w:rStyle w:val="label"/>
                <w:b/>
                <w:sz w:val="28"/>
                <w:szCs w:val="28"/>
              </w:rPr>
            </w:pPr>
            <w:r w:rsidRPr="0043033F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17272199" wp14:editId="5340BB0E">
                  <wp:extent cx="990600" cy="990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deryi-korporativnoy-blagotvoritelnosi-1024x1024bwsm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1" w:type="dxa"/>
          </w:tcPr>
          <w:p w:rsidR="00A32A66" w:rsidRPr="00A32A66" w:rsidRDefault="00A32A66" w:rsidP="00A32A66">
            <w:pPr>
              <w:spacing w:line="288" w:lineRule="auto"/>
              <w:ind w:left="-68" w:right="-142"/>
              <w:jc w:val="center"/>
              <w:rPr>
                <w:rStyle w:val="label"/>
                <w:rFonts w:asciiTheme="majorHAnsi" w:hAnsiTheme="majorHAnsi"/>
                <w:color w:val="17365D" w:themeColor="text2" w:themeShade="BF"/>
                <w:szCs w:val="28"/>
              </w:rPr>
            </w:pPr>
            <w:r w:rsidRPr="00A32A66">
              <w:rPr>
                <w:rStyle w:val="label"/>
                <w:rFonts w:asciiTheme="majorHAnsi" w:hAnsiTheme="majorHAnsi"/>
                <w:color w:val="17365D" w:themeColor="text2" w:themeShade="BF"/>
                <w:szCs w:val="28"/>
              </w:rPr>
              <w:t>«Лидеры корпоративной благотворительности — 2017»</w:t>
            </w:r>
          </w:p>
          <w:p w:rsidR="00A32A66" w:rsidRPr="00A32A66" w:rsidRDefault="00A32A66" w:rsidP="00A32A66">
            <w:pPr>
              <w:spacing w:line="288" w:lineRule="auto"/>
              <w:ind w:left="-68" w:right="-142"/>
              <w:jc w:val="center"/>
              <w:rPr>
                <w:rStyle w:val="label"/>
                <w:rFonts w:asciiTheme="majorHAnsi" w:hAnsiTheme="majorHAnsi"/>
                <w:color w:val="17365D" w:themeColor="text2" w:themeShade="BF"/>
                <w:sz w:val="28"/>
                <w:szCs w:val="28"/>
              </w:rPr>
            </w:pPr>
            <w:r w:rsidRPr="00A32A66">
              <w:rPr>
                <w:rStyle w:val="label"/>
                <w:rFonts w:asciiTheme="majorHAnsi" w:hAnsiTheme="majorHAnsi"/>
                <w:color w:val="17365D" w:themeColor="text2" w:themeShade="BF"/>
                <w:sz w:val="28"/>
                <w:szCs w:val="28"/>
              </w:rPr>
              <w:t>КОНКУРС БЛАГОТВОРИТЕЛЬНЫХ ПРОГРАММ</w:t>
            </w:r>
          </w:p>
          <w:p w:rsidR="00A32A66" w:rsidRPr="00A32A66" w:rsidRDefault="00A32A66" w:rsidP="00A32A66">
            <w:pPr>
              <w:spacing w:line="288" w:lineRule="auto"/>
              <w:ind w:left="-68" w:right="-142"/>
              <w:jc w:val="center"/>
              <w:rPr>
                <w:rStyle w:val="label"/>
                <w:rFonts w:asciiTheme="majorHAnsi" w:hAnsiTheme="majorHAnsi"/>
                <w:color w:val="17365D" w:themeColor="text2" w:themeShade="BF"/>
                <w:sz w:val="28"/>
                <w:szCs w:val="28"/>
                <w:lang w:val="en-US"/>
              </w:rPr>
            </w:pPr>
            <w:r w:rsidRPr="00A32A66">
              <w:rPr>
                <w:rStyle w:val="label"/>
                <w:rFonts w:asciiTheme="majorHAnsi" w:hAnsiTheme="majorHAnsi"/>
                <w:color w:val="17365D" w:themeColor="text2" w:themeShade="BF"/>
                <w:sz w:val="28"/>
                <w:szCs w:val="28"/>
              </w:rPr>
              <w:t>ОПИСАНИЕ НОМИНАЦИЙ</w:t>
            </w:r>
          </w:p>
        </w:tc>
      </w:tr>
      <w:tr w:rsidR="00A32A66" w:rsidRPr="0043033F" w:rsidTr="00A32A66">
        <w:trPr>
          <w:trHeight w:val="656"/>
        </w:trPr>
        <w:tc>
          <w:tcPr>
            <w:tcW w:w="2680" w:type="dxa"/>
            <w:vMerge/>
          </w:tcPr>
          <w:p w:rsidR="00A32A66" w:rsidRPr="0043033F" w:rsidRDefault="00A32A66" w:rsidP="007C42CF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6891" w:type="dxa"/>
            <w:vAlign w:val="center"/>
          </w:tcPr>
          <w:p w:rsidR="00A32A66" w:rsidRPr="0043033F" w:rsidRDefault="006A6FAA" w:rsidP="00A32A66">
            <w:pPr>
              <w:jc w:val="center"/>
              <w:rPr>
                <w:rStyle w:val="label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742950" cy="1333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32A66" w:rsidRPr="0043033F">
              <w:rPr>
                <w:noProof/>
              </w:rPr>
              <w:t xml:space="preserve">                  </w:t>
            </w:r>
            <w:r w:rsidR="00A32A66" w:rsidRPr="0043033F">
              <w:rPr>
                <w:noProof/>
              </w:rPr>
              <w:drawing>
                <wp:inline distT="0" distB="0" distL="0" distR="0" wp14:anchorId="7EBCB92B" wp14:editId="2918AE05">
                  <wp:extent cx="657225" cy="239148"/>
                  <wp:effectExtent l="0" t="0" r="0" b="8890"/>
                  <wp:docPr id="8" name="Picture 5" descr="D:\Форум Доноров\Логотип Форума Доноров 2013-\Логотип ФД RUS 2013- (1) cop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5" descr="D:\Форум Доноров\Логотип Форума Доноров 2013-\Логотип ФД RUS 2013- (1) co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633" cy="241116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A32A66" w:rsidRPr="0043033F">
              <w:rPr>
                <w:noProof/>
              </w:rPr>
              <w:t xml:space="preserve">                  </w:t>
            </w:r>
            <w:r w:rsidR="00A32A66" w:rsidRPr="0043033F">
              <w:rPr>
                <w:noProof/>
              </w:rPr>
              <w:drawing>
                <wp:inline distT="0" distB="0" distL="0" distR="0" wp14:anchorId="32D8B1FC" wp14:editId="3E30E4EB">
                  <wp:extent cx="323850" cy="245384"/>
                  <wp:effectExtent l="0" t="0" r="0" b="254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414" cy="250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A4689" w:rsidRPr="00A32A66" w:rsidRDefault="000A4689" w:rsidP="000A4689">
      <w:pPr>
        <w:ind w:firstLine="708"/>
        <w:jc w:val="both"/>
        <w:rPr>
          <w:rFonts w:asciiTheme="minorHAnsi" w:hAnsiTheme="minorHAnsi"/>
          <w:b/>
          <w:color w:val="242D31"/>
        </w:rPr>
      </w:pPr>
    </w:p>
    <w:p w:rsidR="000A4689" w:rsidRPr="00A32A66" w:rsidRDefault="000A4689" w:rsidP="000A4689">
      <w:pPr>
        <w:ind w:firstLine="708"/>
        <w:jc w:val="both"/>
        <w:rPr>
          <w:rFonts w:asciiTheme="minorHAnsi" w:hAnsiTheme="minorHAnsi"/>
          <w:b/>
          <w:color w:val="242D31"/>
        </w:rPr>
      </w:pPr>
    </w:p>
    <w:p w:rsidR="000A4689" w:rsidRPr="00A32A66" w:rsidRDefault="000A4689" w:rsidP="00A32A66">
      <w:pPr>
        <w:widowControl w:val="0"/>
        <w:autoSpaceDE w:val="0"/>
        <w:autoSpaceDN w:val="0"/>
        <w:adjustRightInd w:val="0"/>
        <w:spacing w:line="288" w:lineRule="auto"/>
        <w:ind w:left="-68" w:right="-142"/>
        <w:rPr>
          <w:rStyle w:val="label"/>
          <w:rFonts w:asciiTheme="majorHAnsi" w:eastAsia="Times New Roman" w:hAnsiTheme="majorHAnsi"/>
          <w:color w:val="17365D" w:themeColor="text2" w:themeShade="BF"/>
          <w:szCs w:val="28"/>
        </w:rPr>
      </w:pPr>
      <w:r w:rsidRPr="00A32A66">
        <w:rPr>
          <w:rStyle w:val="label"/>
          <w:rFonts w:asciiTheme="majorHAnsi" w:eastAsia="Times New Roman" w:hAnsiTheme="majorHAnsi"/>
          <w:color w:val="17365D" w:themeColor="text2" w:themeShade="BF"/>
          <w:szCs w:val="28"/>
        </w:rPr>
        <w:t>Общие требования ко всем номинациям:</w:t>
      </w:r>
    </w:p>
    <w:p w:rsidR="000A4689" w:rsidRPr="00A32A66" w:rsidRDefault="00523E4C" w:rsidP="000A4689">
      <w:pPr>
        <w:jc w:val="both"/>
        <w:rPr>
          <w:rFonts w:asciiTheme="minorHAnsi" w:hAnsiTheme="minorHAnsi"/>
          <w:color w:val="242D31"/>
        </w:rPr>
      </w:pPr>
      <w:r w:rsidRPr="00A32A66">
        <w:rPr>
          <w:rFonts w:asciiTheme="minorHAnsi" w:hAnsiTheme="minorHAnsi"/>
          <w:color w:val="242D31"/>
        </w:rPr>
        <w:t>Для</w:t>
      </w:r>
      <w:r w:rsidR="000A4689" w:rsidRPr="00A32A66">
        <w:rPr>
          <w:rFonts w:asciiTheme="minorHAnsi" w:hAnsiTheme="minorHAnsi"/>
          <w:color w:val="242D31"/>
        </w:rPr>
        <w:t xml:space="preserve"> участи</w:t>
      </w:r>
      <w:r w:rsidRPr="00A32A66">
        <w:rPr>
          <w:rFonts w:asciiTheme="minorHAnsi" w:hAnsiTheme="minorHAnsi"/>
          <w:color w:val="242D31"/>
        </w:rPr>
        <w:t>я</w:t>
      </w:r>
      <w:r w:rsidR="000A4689" w:rsidRPr="00A32A66">
        <w:rPr>
          <w:rFonts w:asciiTheme="minorHAnsi" w:hAnsiTheme="minorHAnsi"/>
          <w:color w:val="242D31"/>
        </w:rPr>
        <w:t xml:space="preserve"> в Конкурсе принимаются программы, внешние по отношению к компании, не направленные на сотрудников или членов их семей. Программы должны</w:t>
      </w:r>
      <w:r w:rsidR="00FA56A6" w:rsidRPr="00A32A66">
        <w:rPr>
          <w:rFonts w:asciiTheme="minorHAnsi" w:hAnsiTheme="minorHAnsi"/>
          <w:color w:val="242D31"/>
        </w:rPr>
        <w:t xml:space="preserve"> быть реализованы в течение 201</w:t>
      </w:r>
      <w:r w:rsidR="00844037" w:rsidRPr="00A32A66">
        <w:rPr>
          <w:rFonts w:asciiTheme="minorHAnsi" w:hAnsiTheme="minorHAnsi"/>
          <w:color w:val="242D31"/>
        </w:rPr>
        <w:t>6</w:t>
      </w:r>
      <w:r w:rsidR="000A4689" w:rsidRPr="00A32A66">
        <w:rPr>
          <w:rFonts w:asciiTheme="minorHAnsi" w:hAnsiTheme="minorHAnsi"/>
          <w:color w:val="242D31"/>
        </w:rPr>
        <w:t xml:space="preserve"> года или его части (но не </w:t>
      </w:r>
      <w:bookmarkStart w:id="0" w:name="_GoBack"/>
      <w:bookmarkEnd w:id="0"/>
      <w:r w:rsidR="000A4689" w:rsidRPr="00A32A66">
        <w:rPr>
          <w:rFonts w:asciiTheme="minorHAnsi" w:hAnsiTheme="minorHAnsi"/>
          <w:color w:val="242D31"/>
        </w:rPr>
        <w:t>менее 3-х месяцев). Если программа является многолетней, то необходимо указать ее общую продолжительность и описать деятельность, соответствующую 201</w:t>
      </w:r>
      <w:r w:rsidR="00844037" w:rsidRPr="00A32A66">
        <w:rPr>
          <w:rFonts w:asciiTheme="minorHAnsi" w:hAnsiTheme="minorHAnsi"/>
          <w:color w:val="242D31"/>
        </w:rPr>
        <w:t>6</w:t>
      </w:r>
      <w:r w:rsidR="000A4689" w:rsidRPr="00A32A66">
        <w:rPr>
          <w:rFonts w:asciiTheme="minorHAnsi" w:hAnsiTheme="minorHAnsi"/>
          <w:color w:val="242D31"/>
        </w:rPr>
        <w:t xml:space="preserve"> году.</w:t>
      </w:r>
    </w:p>
    <w:p w:rsidR="00FD293B" w:rsidRPr="008028A0" w:rsidRDefault="00FD293B" w:rsidP="008028A0">
      <w:pPr>
        <w:jc w:val="both"/>
        <w:rPr>
          <w:rFonts w:asciiTheme="minorHAnsi" w:hAnsiTheme="minorHAnsi"/>
          <w:b/>
          <w:sz w:val="28"/>
        </w:rPr>
      </w:pPr>
    </w:p>
    <w:p w:rsidR="00FD293B" w:rsidRPr="008028A0" w:rsidRDefault="00FD293B" w:rsidP="008028A0">
      <w:pPr>
        <w:jc w:val="both"/>
        <w:rPr>
          <w:rFonts w:asciiTheme="minorHAnsi" w:hAnsiTheme="minorHAnsi"/>
          <w:b/>
          <w:sz w:val="28"/>
        </w:rPr>
      </w:pPr>
    </w:p>
    <w:p w:rsidR="004C6269" w:rsidRPr="00A32A66" w:rsidRDefault="004C6269" w:rsidP="00A32A66">
      <w:pPr>
        <w:widowControl w:val="0"/>
        <w:autoSpaceDE w:val="0"/>
        <w:autoSpaceDN w:val="0"/>
        <w:adjustRightInd w:val="0"/>
        <w:spacing w:line="288" w:lineRule="auto"/>
        <w:ind w:left="-68" w:right="-142"/>
        <w:rPr>
          <w:rStyle w:val="label"/>
          <w:rFonts w:asciiTheme="majorHAnsi" w:eastAsia="Times New Roman" w:hAnsiTheme="majorHAnsi"/>
          <w:color w:val="17365D" w:themeColor="text2" w:themeShade="BF"/>
          <w:szCs w:val="28"/>
        </w:rPr>
      </w:pPr>
      <w:r w:rsidRPr="00A32A66">
        <w:rPr>
          <w:rStyle w:val="label"/>
          <w:rFonts w:asciiTheme="majorHAnsi" w:eastAsia="Times New Roman" w:hAnsiTheme="majorHAnsi"/>
          <w:color w:val="17365D" w:themeColor="text2" w:themeShade="BF"/>
          <w:szCs w:val="28"/>
        </w:rPr>
        <w:t>Номинация</w:t>
      </w:r>
    </w:p>
    <w:p w:rsidR="004C6269" w:rsidRPr="00A32A66" w:rsidRDefault="004C6269" w:rsidP="00A32A66">
      <w:pPr>
        <w:widowControl w:val="0"/>
        <w:autoSpaceDE w:val="0"/>
        <w:autoSpaceDN w:val="0"/>
        <w:adjustRightInd w:val="0"/>
        <w:spacing w:line="288" w:lineRule="auto"/>
        <w:ind w:left="-68" w:right="-142"/>
        <w:rPr>
          <w:rStyle w:val="label"/>
          <w:rFonts w:asciiTheme="majorHAnsi" w:hAnsiTheme="majorHAnsi"/>
          <w:color w:val="17365D" w:themeColor="text2" w:themeShade="BF"/>
          <w:szCs w:val="28"/>
        </w:rPr>
      </w:pPr>
      <w:r w:rsidRPr="00A32A66">
        <w:rPr>
          <w:rStyle w:val="label"/>
          <w:rFonts w:asciiTheme="majorHAnsi" w:eastAsia="Times New Roman" w:hAnsiTheme="majorHAnsi"/>
          <w:color w:val="17365D" w:themeColor="text2" w:themeShade="BF"/>
          <w:szCs w:val="28"/>
        </w:rPr>
        <w:t>«Лучшая программа (проект), способствующая развитию инфраструктуры деятельности некоммерческих организаций, благотворительности и добровольчества в рег</w:t>
      </w:r>
      <w:r w:rsidR="000A4689" w:rsidRPr="00A32A66">
        <w:rPr>
          <w:rStyle w:val="label"/>
          <w:rFonts w:asciiTheme="majorHAnsi" w:eastAsia="Times New Roman" w:hAnsiTheme="majorHAnsi"/>
          <w:color w:val="17365D" w:themeColor="text2" w:themeShade="BF"/>
          <w:szCs w:val="28"/>
        </w:rPr>
        <w:t>ионе присутствия  компании»</w:t>
      </w:r>
    </w:p>
    <w:p w:rsidR="004C6269" w:rsidRPr="00A32A66" w:rsidRDefault="004C6269" w:rsidP="005232C9">
      <w:pPr>
        <w:jc w:val="both"/>
        <w:rPr>
          <w:rFonts w:asciiTheme="minorHAnsi" w:hAnsiTheme="minorHAnsi"/>
          <w:b/>
          <w:color w:val="FF0000"/>
        </w:rPr>
      </w:pPr>
      <w:r w:rsidRPr="00A32A66">
        <w:rPr>
          <w:rFonts w:asciiTheme="minorHAnsi" w:eastAsia="Times New Roman" w:hAnsiTheme="minorHAnsi"/>
        </w:rPr>
        <w:t> </w:t>
      </w:r>
    </w:p>
    <w:p w:rsidR="004C6269" w:rsidRPr="00A32A66" w:rsidRDefault="004C6269" w:rsidP="005232C9">
      <w:pPr>
        <w:jc w:val="both"/>
        <w:rPr>
          <w:rFonts w:asciiTheme="minorHAnsi" w:hAnsiTheme="minorHAnsi"/>
          <w:u w:val="single"/>
        </w:rPr>
      </w:pPr>
      <w:r w:rsidRPr="00A32A66">
        <w:rPr>
          <w:rFonts w:asciiTheme="minorHAnsi" w:hAnsiTheme="minorHAnsi"/>
          <w:u w:val="single"/>
        </w:rPr>
        <w:t>Партнер номинации:</w:t>
      </w:r>
      <w:r w:rsidRPr="00A32A66">
        <w:rPr>
          <w:rFonts w:asciiTheme="minorHAnsi" w:hAnsiTheme="minorHAnsi"/>
        </w:rPr>
        <w:t xml:space="preserve"> </w:t>
      </w:r>
      <w:r w:rsidRPr="00A32A66">
        <w:rPr>
          <w:rFonts w:asciiTheme="minorHAnsi" w:hAnsiTheme="minorHAnsi"/>
          <w:b/>
        </w:rPr>
        <w:t>Министерство экономического развития Российской Федерации</w:t>
      </w:r>
    </w:p>
    <w:p w:rsidR="00FD293B" w:rsidRPr="00A32A66" w:rsidRDefault="00FD293B" w:rsidP="005232C9">
      <w:pPr>
        <w:jc w:val="both"/>
        <w:rPr>
          <w:rFonts w:asciiTheme="minorHAnsi" w:hAnsiTheme="minorHAnsi"/>
          <w:b/>
          <w:color w:val="FF0000"/>
        </w:rPr>
      </w:pPr>
    </w:p>
    <w:p w:rsidR="004C6269" w:rsidRPr="00A32A66" w:rsidRDefault="00FD293B" w:rsidP="005232C9">
      <w:pPr>
        <w:pStyle w:val="a4"/>
        <w:spacing w:before="0" w:beforeAutospacing="0" w:after="0" w:afterAutospacing="0"/>
        <w:jc w:val="both"/>
        <w:rPr>
          <w:rFonts w:asciiTheme="minorHAnsi" w:eastAsia="Calibri" w:hAnsiTheme="minorHAnsi"/>
          <w:bCs/>
        </w:rPr>
      </w:pPr>
      <w:r w:rsidRPr="00A32A66">
        <w:rPr>
          <w:rFonts w:asciiTheme="minorHAnsi" w:eastAsia="Calibri" w:hAnsiTheme="minorHAnsi"/>
          <w:bCs/>
          <w:u w:val="single"/>
        </w:rPr>
        <w:t>Какие проекты рассматриваются:</w:t>
      </w:r>
      <w:r w:rsidRPr="00A32A66">
        <w:rPr>
          <w:rFonts w:asciiTheme="minorHAnsi" w:eastAsia="Calibri" w:hAnsiTheme="minorHAnsi"/>
          <w:bCs/>
        </w:rPr>
        <w:t xml:space="preserve"> благотворительные программы компаний, </w:t>
      </w:r>
      <w:r w:rsidR="004C6269" w:rsidRPr="00A32A66">
        <w:rPr>
          <w:rFonts w:asciiTheme="minorHAnsi" w:eastAsia="Calibri" w:hAnsiTheme="minorHAnsi"/>
          <w:bCs/>
        </w:rPr>
        <w:t xml:space="preserve">направленные на профессионализацию некоммерческого сектора в регионе, обучение сотрудников некоммерческих организаций, поддержку ресурсных центров и широкого круга НКО. </w:t>
      </w:r>
    </w:p>
    <w:p w:rsidR="004C6269" w:rsidRPr="00A32A66" w:rsidRDefault="004C6269" w:rsidP="005232C9">
      <w:pPr>
        <w:jc w:val="both"/>
        <w:rPr>
          <w:rFonts w:asciiTheme="minorHAnsi" w:hAnsiTheme="minorHAnsi"/>
          <w:bCs/>
          <w:u w:val="single"/>
        </w:rPr>
      </w:pPr>
    </w:p>
    <w:p w:rsidR="00FD293B" w:rsidRPr="00A32A66" w:rsidRDefault="00FD293B" w:rsidP="005232C9">
      <w:pPr>
        <w:jc w:val="both"/>
        <w:rPr>
          <w:rFonts w:asciiTheme="minorHAnsi" w:hAnsiTheme="minorHAnsi"/>
          <w:bCs/>
        </w:rPr>
      </w:pPr>
      <w:r w:rsidRPr="00A32A66">
        <w:rPr>
          <w:rFonts w:asciiTheme="minorHAnsi" w:hAnsiTheme="minorHAnsi"/>
          <w:bCs/>
          <w:u w:val="single"/>
        </w:rPr>
        <w:t>Приоритет:</w:t>
      </w:r>
      <w:r w:rsidRPr="00A32A66">
        <w:rPr>
          <w:rFonts w:asciiTheme="minorHAnsi" w:hAnsiTheme="minorHAnsi"/>
          <w:bCs/>
        </w:rPr>
        <w:t xml:space="preserve"> программы, которые реализуются на </w:t>
      </w:r>
      <w:proofErr w:type="gramStart"/>
      <w:r w:rsidRPr="00A32A66">
        <w:rPr>
          <w:rFonts w:asciiTheme="minorHAnsi" w:hAnsiTheme="minorHAnsi"/>
          <w:bCs/>
        </w:rPr>
        <w:t>условиях</w:t>
      </w:r>
      <w:proofErr w:type="gramEnd"/>
      <w:r w:rsidRPr="00A32A66">
        <w:rPr>
          <w:rFonts w:asciiTheme="minorHAnsi" w:hAnsiTheme="minorHAnsi"/>
          <w:bCs/>
        </w:rPr>
        <w:t xml:space="preserve"> равноправного партнерства с НКО, региональными и местными органами власти, другими бизнес-структурами. </w:t>
      </w:r>
    </w:p>
    <w:p w:rsidR="00FD293B" w:rsidRPr="00A32A66" w:rsidRDefault="00FD293B" w:rsidP="005232C9">
      <w:pPr>
        <w:jc w:val="both"/>
        <w:rPr>
          <w:rFonts w:asciiTheme="minorHAnsi" w:hAnsiTheme="minorHAnsi"/>
          <w:b/>
          <w:sz w:val="28"/>
        </w:rPr>
      </w:pPr>
    </w:p>
    <w:p w:rsidR="000A4689" w:rsidRPr="00A32A66" w:rsidRDefault="000A4689" w:rsidP="005232C9">
      <w:pPr>
        <w:jc w:val="both"/>
        <w:rPr>
          <w:rFonts w:asciiTheme="minorHAnsi" w:hAnsiTheme="minorHAnsi"/>
          <w:b/>
          <w:sz w:val="28"/>
        </w:rPr>
      </w:pPr>
    </w:p>
    <w:p w:rsidR="000A4689" w:rsidRPr="00A32A66" w:rsidRDefault="000A4689" w:rsidP="00A32A66">
      <w:pPr>
        <w:widowControl w:val="0"/>
        <w:autoSpaceDE w:val="0"/>
        <w:autoSpaceDN w:val="0"/>
        <w:adjustRightInd w:val="0"/>
        <w:spacing w:line="288" w:lineRule="auto"/>
        <w:ind w:left="-68" w:right="-142"/>
        <w:rPr>
          <w:rStyle w:val="label"/>
          <w:rFonts w:asciiTheme="majorHAnsi" w:eastAsia="Times New Roman" w:hAnsiTheme="majorHAnsi"/>
          <w:color w:val="17365D" w:themeColor="text2" w:themeShade="BF"/>
          <w:szCs w:val="28"/>
        </w:rPr>
      </w:pPr>
      <w:r w:rsidRPr="00A32A66">
        <w:rPr>
          <w:rStyle w:val="label"/>
          <w:rFonts w:asciiTheme="majorHAnsi" w:eastAsia="Times New Roman" w:hAnsiTheme="majorHAnsi"/>
          <w:color w:val="17365D" w:themeColor="text2" w:themeShade="BF"/>
          <w:szCs w:val="28"/>
        </w:rPr>
        <w:t>Номинация</w:t>
      </w:r>
    </w:p>
    <w:p w:rsidR="008028A0" w:rsidRDefault="000A4689" w:rsidP="00A32A66">
      <w:pPr>
        <w:widowControl w:val="0"/>
        <w:autoSpaceDE w:val="0"/>
        <w:autoSpaceDN w:val="0"/>
        <w:adjustRightInd w:val="0"/>
        <w:spacing w:line="288" w:lineRule="auto"/>
        <w:ind w:left="-68" w:right="-142"/>
        <w:rPr>
          <w:rStyle w:val="label"/>
          <w:rFonts w:asciiTheme="majorHAnsi" w:eastAsia="Times New Roman" w:hAnsiTheme="majorHAnsi"/>
          <w:color w:val="17365D" w:themeColor="text2" w:themeShade="BF"/>
          <w:szCs w:val="28"/>
        </w:rPr>
      </w:pPr>
      <w:r w:rsidRPr="00A32A66">
        <w:rPr>
          <w:rStyle w:val="label"/>
          <w:rFonts w:asciiTheme="majorHAnsi" w:eastAsia="Times New Roman" w:hAnsiTheme="majorHAnsi"/>
          <w:color w:val="17365D" w:themeColor="text2" w:themeShade="BF"/>
          <w:szCs w:val="28"/>
        </w:rPr>
        <w:t>«</w:t>
      </w:r>
      <w:r w:rsidR="00E30B77" w:rsidRPr="00A32A66">
        <w:rPr>
          <w:rStyle w:val="label"/>
          <w:rFonts w:asciiTheme="majorHAnsi" w:eastAsia="Times New Roman" w:hAnsiTheme="majorHAnsi"/>
          <w:color w:val="17365D" w:themeColor="text2" w:themeShade="BF"/>
          <w:szCs w:val="28"/>
        </w:rPr>
        <w:t xml:space="preserve">Лучшая программа (проект), раскрывающая политику и принципы </w:t>
      </w:r>
    </w:p>
    <w:p w:rsidR="000A4689" w:rsidRPr="00A32A66" w:rsidRDefault="00E30B77" w:rsidP="00A32A66">
      <w:pPr>
        <w:widowControl w:val="0"/>
        <w:autoSpaceDE w:val="0"/>
        <w:autoSpaceDN w:val="0"/>
        <w:adjustRightInd w:val="0"/>
        <w:spacing w:line="288" w:lineRule="auto"/>
        <w:ind w:left="-68" w:right="-142"/>
        <w:rPr>
          <w:rStyle w:val="label"/>
          <w:rFonts w:asciiTheme="majorHAnsi" w:eastAsia="Times New Roman" w:hAnsiTheme="majorHAnsi"/>
          <w:color w:val="17365D" w:themeColor="text2" w:themeShade="BF"/>
          <w:szCs w:val="28"/>
        </w:rPr>
      </w:pPr>
      <w:r w:rsidRPr="00A32A66">
        <w:rPr>
          <w:rStyle w:val="label"/>
          <w:rFonts w:asciiTheme="majorHAnsi" w:eastAsia="Times New Roman" w:hAnsiTheme="majorHAnsi"/>
          <w:color w:val="17365D" w:themeColor="text2" w:themeShade="BF"/>
          <w:szCs w:val="28"/>
        </w:rPr>
        <w:t>социальных инвестиций компании</w:t>
      </w:r>
      <w:r w:rsidR="000A4689" w:rsidRPr="00A32A66">
        <w:rPr>
          <w:rStyle w:val="label"/>
          <w:rFonts w:asciiTheme="majorHAnsi" w:eastAsia="Times New Roman" w:hAnsiTheme="majorHAnsi"/>
          <w:color w:val="17365D" w:themeColor="text2" w:themeShade="BF"/>
          <w:szCs w:val="28"/>
        </w:rPr>
        <w:t>»</w:t>
      </w:r>
    </w:p>
    <w:p w:rsidR="009A0EDD" w:rsidRDefault="009A0EDD" w:rsidP="005232C9">
      <w:pPr>
        <w:jc w:val="both"/>
        <w:rPr>
          <w:rFonts w:asciiTheme="minorHAnsi" w:hAnsiTheme="minorHAnsi"/>
          <w:u w:val="single"/>
          <w:lang w:val="en-US"/>
        </w:rPr>
      </w:pPr>
    </w:p>
    <w:p w:rsidR="009A0EDD" w:rsidRDefault="009A0EDD" w:rsidP="005232C9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u w:val="single"/>
        </w:rPr>
        <w:t>Партнер номинации: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b/>
        </w:rPr>
        <w:t>Российский союз промышленников и предпринимателей</w:t>
      </w:r>
    </w:p>
    <w:p w:rsidR="009A0EDD" w:rsidRPr="009A0EDD" w:rsidRDefault="009A0EDD" w:rsidP="005232C9">
      <w:pPr>
        <w:jc w:val="both"/>
        <w:rPr>
          <w:rFonts w:asciiTheme="minorHAnsi" w:hAnsiTheme="minorHAnsi"/>
          <w:b/>
        </w:rPr>
      </w:pPr>
    </w:p>
    <w:p w:rsidR="00FD293B" w:rsidRPr="00A32A66" w:rsidRDefault="00FD293B" w:rsidP="005232C9">
      <w:pPr>
        <w:jc w:val="both"/>
        <w:rPr>
          <w:rFonts w:asciiTheme="minorHAnsi" w:hAnsiTheme="minorHAnsi"/>
        </w:rPr>
      </w:pPr>
      <w:r w:rsidRPr="00A32A66">
        <w:rPr>
          <w:rFonts w:asciiTheme="minorHAnsi" w:hAnsiTheme="minorHAnsi"/>
          <w:u w:val="single"/>
        </w:rPr>
        <w:t>Какие проекты рассматриваются</w:t>
      </w:r>
      <w:r w:rsidRPr="00A32A66">
        <w:rPr>
          <w:rFonts w:asciiTheme="minorHAnsi" w:hAnsiTheme="minorHAnsi"/>
        </w:rPr>
        <w:t>: благотворительные программы и проекты компаний, раскрывающие связь этих программ с общей стратегией деятельности компании, качество организации работы и управления благотворительной деятельностью, результативность социальных инвестиций и благотворительных программ.</w:t>
      </w:r>
    </w:p>
    <w:p w:rsidR="00FD293B" w:rsidRPr="00A32A66" w:rsidRDefault="00FD293B" w:rsidP="005232C9">
      <w:pPr>
        <w:jc w:val="both"/>
        <w:rPr>
          <w:rFonts w:asciiTheme="minorHAnsi" w:hAnsiTheme="minorHAnsi"/>
        </w:rPr>
      </w:pPr>
    </w:p>
    <w:p w:rsidR="00FD293B" w:rsidRPr="00A32A66" w:rsidRDefault="00FD293B" w:rsidP="005232C9">
      <w:pPr>
        <w:jc w:val="both"/>
        <w:rPr>
          <w:rFonts w:asciiTheme="minorHAnsi" w:hAnsiTheme="minorHAnsi"/>
        </w:rPr>
      </w:pPr>
      <w:r w:rsidRPr="00A32A66">
        <w:rPr>
          <w:rFonts w:asciiTheme="minorHAnsi" w:hAnsiTheme="minorHAnsi"/>
          <w:u w:val="single"/>
        </w:rPr>
        <w:t>Приоритет:</w:t>
      </w:r>
      <w:r w:rsidRPr="00A32A66">
        <w:rPr>
          <w:rFonts w:asciiTheme="minorHAnsi" w:hAnsiTheme="minorHAnsi"/>
        </w:rPr>
        <w:t xml:space="preserve"> наличие у компании единых принципов и стандартов разработки и реализации благотворительных программ, указание их роли в общей работе компании, наличие развитых механизмов формирования и эффективность  реализации.</w:t>
      </w:r>
    </w:p>
    <w:p w:rsidR="00FD293B" w:rsidRPr="00A32A66" w:rsidRDefault="00FD293B" w:rsidP="005232C9">
      <w:pPr>
        <w:jc w:val="both"/>
        <w:rPr>
          <w:rFonts w:asciiTheme="minorHAnsi" w:hAnsiTheme="minorHAnsi"/>
        </w:rPr>
      </w:pPr>
    </w:p>
    <w:p w:rsidR="000A4689" w:rsidRPr="00A32A66" w:rsidRDefault="000A4689" w:rsidP="005232C9">
      <w:pPr>
        <w:jc w:val="both"/>
        <w:rPr>
          <w:rFonts w:asciiTheme="minorHAnsi" w:hAnsiTheme="minorHAnsi"/>
          <w:b/>
          <w:sz w:val="28"/>
        </w:rPr>
      </w:pPr>
    </w:p>
    <w:p w:rsidR="001D707F" w:rsidRPr="00A32A66" w:rsidRDefault="00861336" w:rsidP="00861336">
      <w:pPr>
        <w:rPr>
          <w:rFonts w:asciiTheme="minorHAnsi" w:eastAsia="Times New Roman" w:hAnsiTheme="minorHAnsi"/>
          <w:b/>
          <w:bCs/>
        </w:rPr>
      </w:pPr>
      <w:r w:rsidRPr="00A32A66">
        <w:rPr>
          <w:rStyle w:val="label"/>
          <w:rFonts w:asciiTheme="majorHAnsi" w:hAnsiTheme="majorHAnsi"/>
          <w:color w:val="17365D" w:themeColor="text2" w:themeShade="BF"/>
          <w:szCs w:val="28"/>
        </w:rPr>
        <w:lastRenderedPageBreak/>
        <w:t>Номинация</w:t>
      </w:r>
      <w:r w:rsidRPr="00A32A66">
        <w:rPr>
          <w:rStyle w:val="label"/>
          <w:rFonts w:asciiTheme="majorHAnsi" w:hAnsiTheme="majorHAnsi"/>
          <w:color w:val="17365D" w:themeColor="text2" w:themeShade="BF"/>
          <w:szCs w:val="28"/>
        </w:rPr>
        <w:br/>
        <w:t>«Лучшая программа (проект), способствующая развитию волонтерства в России»</w:t>
      </w:r>
      <w:r w:rsidRPr="00A32A66">
        <w:rPr>
          <w:rStyle w:val="label"/>
          <w:rFonts w:asciiTheme="majorHAnsi" w:hAnsiTheme="majorHAnsi"/>
          <w:color w:val="17365D" w:themeColor="text2" w:themeShade="BF"/>
          <w:szCs w:val="28"/>
        </w:rPr>
        <w:br/>
      </w:r>
      <w:r w:rsidRPr="00A32A66">
        <w:rPr>
          <w:rFonts w:asciiTheme="minorHAnsi" w:eastAsia="Times New Roman" w:hAnsiTheme="minorHAnsi"/>
        </w:rPr>
        <w:br/>
        <w:t xml:space="preserve">Партнер номинации: </w:t>
      </w:r>
      <w:r w:rsidRPr="00A32A66">
        <w:rPr>
          <w:rFonts w:asciiTheme="minorHAnsi" w:eastAsia="Times New Roman" w:hAnsiTheme="minorHAnsi"/>
          <w:b/>
          <w:bCs/>
        </w:rPr>
        <w:t xml:space="preserve">Ассоциация менеджеров </w:t>
      </w:r>
    </w:p>
    <w:p w:rsidR="00861336" w:rsidRPr="00A32A66" w:rsidRDefault="00861336" w:rsidP="00861336">
      <w:pPr>
        <w:rPr>
          <w:rFonts w:asciiTheme="minorHAnsi" w:eastAsia="Times New Roman" w:hAnsiTheme="minorHAnsi"/>
        </w:rPr>
      </w:pPr>
      <w:r w:rsidRPr="00A32A66">
        <w:rPr>
          <w:rFonts w:asciiTheme="minorHAnsi" w:eastAsia="Times New Roman" w:hAnsiTheme="minorHAnsi"/>
        </w:rPr>
        <w:br/>
      </w:r>
      <w:r w:rsidRPr="00A32A66">
        <w:rPr>
          <w:rFonts w:asciiTheme="minorHAnsi" w:eastAsia="Times New Roman" w:hAnsiTheme="minorHAnsi"/>
          <w:u w:val="single"/>
        </w:rPr>
        <w:t>Какие проекты рассматриваются</w:t>
      </w:r>
      <w:r w:rsidRPr="00A32A66">
        <w:rPr>
          <w:rFonts w:asciiTheme="minorHAnsi" w:eastAsia="Times New Roman" w:hAnsiTheme="minorHAnsi"/>
        </w:rPr>
        <w:t>: программы и проекты, направленные на выявление лучших практик компаний по вовлечению в корпоративную благотворительность сотрудников компаний и новых участников, в первую очередь партнеров и клиентов компаний, п</w:t>
      </w:r>
      <w:r w:rsidR="00496DAE" w:rsidRPr="00A32A66">
        <w:rPr>
          <w:rFonts w:asciiTheme="minorHAnsi" w:eastAsia="Times New Roman" w:hAnsiTheme="minorHAnsi"/>
        </w:rPr>
        <w:t>редставителей местных сообществ;</w:t>
      </w:r>
      <w:r w:rsidRPr="00A32A66">
        <w:rPr>
          <w:rFonts w:asciiTheme="minorHAnsi" w:eastAsia="Times New Roman" w:hAnsiTheme="minorHAnsi"/>
        </w:rPr>
        <w:t xml:space="preserve"> партнерские проекты</w:t>
      </w:r>
      <w:r w:rsidR="00AA20F9" w:rsidRPr="00A32A66">
        <w:rPr>
          <w:rFonts w:asciiTheme="minorHAnsi" w:eastAsia="Times New Roman" w:hAnsiTheme="minorHAnsi"/>
        </w:rPr>
        <w:t>,</w:t>
      </w:r>
      <w:r w:rsidRPr="00A32A66">
        <w:rPr>
          <w:rFonts w:asciiTheme="minorHAnsi" w:eastAsia="Times New Roman" w:hAnsiTheme="minorHAnsi"/>
        </w:rPr>
        <w:t xml:space="preserve"> а также </w:t>
      </w:r>
      <w:r w:rsidR="00496DAE" w:rsidRPr="00A32A66">
        <w:rPr>
          <w:rFonts w:asciiTheme="minorHAnsi" w:eastAsia="Times New Roman" w:hAnsiTheme="minorHAnsi"/>
        </w:rPr>
        <w:t xml:space="preserve">программы, направленные на </w:t>
      </w:r>
      <w:r w:rsidRPr="00A32A66">
        <w:rPr>
          <w:rFonts w:asciiTheme="minorHAnsi" w:eastAsia="Times New Roman" w:hAnsiTheme="minorHAnsi"/>
        </w:rPr>
        <w:t>развит</w:t>
      </w:r>
      <w:r w:rsidR="00496DAE" w:rsidRPr="00A32A66">
        <w:rPr>
          <w:rFonts w:asciiTheme="minorHAnsi" w:eastAsia="Times New Roman" w:hAnsiTheme="minorHAnsi"/>
        </w:rPr>
        <w:t>ие</w:t>
      </w:r>
      <w:r w:rsidRPr="00A32A66">
        <w:rPr>
          <w:rFonts w:asciiTheme="minorHAnsi" w:eastAsia="Times New Roman" w:hAnsiTheme="minorHAnsi"/>
        </w:rPr>
        <w:t xml:space="preserve"> добровольчества в целом</w:t>
      </w:r>
      <w:r w:rsidR="00496DAE" w:rsidRPr="00A32A66">
        <w:rPr>
          <w:rFonts w:asciiTheme="minorHAnsi" w:eastAsia="Times New Roman" w:hAnsiTheme="minorHAnsi"/>
        </w:rPr>
        <w:t>.</w:t>
      </w:r>
      <w:r w:rsidRPr="00A32A66">
        <w:rPr>
          <w:rFonts w:asciiTheme="minorHAnsi" w:eastAsia="Times New Roman" w:hAnsiTheme="minorHAnsi"/>
        </w:rPr>
        <w:br/>
      </w:r>
      <w:r w:rsidRPr="00A32A66">
        <w:rPr>
          <w:rFonts w:asciiTheme="minorHAnsi" w:eastAsia="Times New Roman" w:hAnsiTheme="minorHAnsi"/>
        </w:rPr>
        <w:br/>
      </w:r>
      <w:r w:rsidRPr="00A32A66">
        <w:rPr>
          <w:rFonts w:asciiTheme="minorHAnsi" w:eastAsia="Times New Roman" w:hAnsiTheme="minorHAnsi"/>
          <w:b/>
          <w:bCs/>
        </w:rPr>
        <w:t>Приоритет</w:t>
      </w:r>
      <w:r w:rsidRPr="00A32A66">
        <w:rPr>
          <w:rFonts w:asciiTheme="minorHAnsi" w:eastAsia="Times New Roman" w:hAnsiTheme="minorHAnsi"/>
        </w:rPr>
        <w:t>: актуальность программы для компании и целевых групп; устойчивость и системность программы; степень вовлечения сотрудников и стейкхолдеров в программу в качестве активных участников и партнеров; если программа проводится не первый год: рост числа добровольцев/добровольных вкладов</w:t>
      </w:r>
      <w:r w:rsidRPr="00A32A66">
        <w:rPr>
          <w:rFonts w:asciiTheme="minorHAnsi" w:eastAsia="Times New Roman" w:hAnsiTheme="minorHAnsi"/>
          <w:b/>
          <w:bCs/>
        </w:rPr>
        <w:t>,</w:t>
      </w:r>
      <w:r w:rsidRPr="00A32A66">
        <w:rPr>
          <w:rFonts w:asciiTheme="minorHAnsi" w:eastAsia="Times New Roman" w:hAnsiTheme="minorHAnsi"/>
        </w:rPr>
        <w:t xml:space="preserve"> изменения показателей вовлеченности партнеров, клиентов компании, граждан в реализацию программы.</w:t>
      </w:r>
    </w:p>
    <w:p w:rsidR="00523E4C" w:rsidRPr="00A32A66" w:rsidRDefault="00523E4C" w:rsidP="005232C9">
      <w:pPr>
        <w:jc w:val="both"/>
        <w:rPr>
          <w:rFonts w:asciiTheme="minorHAnsi" w:hAnsiTheme="minorHAnsi"/>
          <w:b/>
          <w:sz w:val="28"/>
        </w:rPr>
      </w:pPr>
    </w:p>
    <w:p w:rsidR="009625AA" w:rsidRPr="00A32A66" w:rsidRDefault="009625AA" w:rsidP="005232C9">
      <w:pPr>
        <w:jc w:val="both"/>
        <w:rPr>
          <w:rFonts w:asciiTheme="minorHAnsi" w:hAnsiTheme="minorHAnsi"/>
          <w:b/>
          <w:sz w:val="28"/>
        </w:rPr>
      </w:pPr>
    </w:p>
    <w:p w:rsidR="00F518C9" w:rsidRPr="00A32A66" w:rsidRDefault="0082332F" w:rsidP="005232C9">
      <w:pPr>
        <w:jc w:val="both"/>
        <w:rPr>
          <w:rStyle w:val="label"/>
          <w:rFonts w:asciiTheme="majorHAnsi" w:hAnsiTheme="majorHAnsi"/>
          <w:color w:val="17365D" w:themeColor="text2" w:themeShade="BF"/>
          <w:szCs w:val="28"/>
        </w:rPr>
      </w:pPr>
      <w:r w:rsidRPr="00A32A66">
        <w:rPr>
          <w:rStyle w:val="label"/>
          <w:rFonts w:asciiTheme="majorHAnsi" w:hAnsiTheme="majorHAnsi"/>
          <w:color w:val="17365D" w:themeColor="text2" w:themeShade="BF"/>
          <w:szCs w:val="28"/>
        </w:rPr>
        <w:t>Номинация</w:t>
      </w:r>
    </w:p>
    <w:p w:rsidR="0082332F" w:rsidRPr="00A32A66" w:rsidRDefault="0082332F" w:rsidP="005232C9">
      <w:pPr>
        <w:tabs>
          <w:tab w:val="left" w:pos="6438"/>
        </w:tabs>
        <w:jc w:val="both"/>
        <w:rPr>
          <w:rStyle w:val="label"/>
          <w:rFonts w:asciiTheme="majorHAnsi" w:hAnsiTheme="majorHAnsi"/>
          <w:color w:val="17365D" w:themeColor="text2" w:themeShade="BF"/>
          <w:szCs w:val="28"/>
        </w:rPr>
      </w:pPr>
      <w:r w:rsidRPr="00A32A66">
        <w:rPr>
          <w:rStyle w:val="label"/>
          <w:rFonts w:asciiTheme="majorHAnsi" w:hAnsiTheme="majorHAnsi"/>
          <w:color w:val="17365D" w:themeColor="text2" w:themeShade="BF"/>
          <w:szCs w:val="28"/>
        </w:rPr>
        <w:t>«Лучшая программа (проект), способствующая развитию образования в России»</w:t>
      </w:r>
    </w:p>
    <w:p w:rsidR="0082332F" w:rsidRPr="00A32A66" w:rsidRDefault="0082332F" w:rsidP="005232C9">
      <w:pPr>
        <w:pStyle w:val="1"/>
        <w:jc w:val="both"/>
        <w:rPr>
          <w:rFonts w:asciiTheme="minorHAnsi" w:eastAsia="Calibri" w:hAnsiTheme="minorHAnsi" w:cs="Times New Roman"/>
          <w:kern w:val="0"/>
          <w:sz w:val="24"/>
          <w:szCs w:val="24"/>
          <w:lang w:eastAsia="ru-RU"/>
        </w:rPr>
      </w:pPr>
      <w:r w:rsidRPr="00A32A66">
        <w:rPr>
          <w:rFonts w:asciiTheme="minorHAnsi" w:eastAsia="Calibri" w:hAnsiTheme="minorHAnsi" w:cs="Times New Roman"/>
          <w:b w:val="0"/>
          <w:bCs w:val="0"/>
          <w:kern w:val="0"/>
          <w:sz w:val="24"/>
          <w:szCs w:val="24"/>
          <w:u w:val="single"/>
          <w:lang w:eastAsia="ru-RU"/>
        </w:rPr>
        <w:t>Партнер номинации:</w:t>
      </w:r>
      <w:r w:rsidRPr="00A32A66">
        <w:rPr>
          <w:rFonts w:asciiTheme="minorHAnsi" w:hAnsiTheme="minorHAnsi"/>
        </w:rPr>
        <w:t xml:space="preserve">  </w:t>
      </w:r>
      <w:r w:rsidR="00496D6C" w:rsidRPr="00A32A66">
        <w:rPr>
          <w:rFonts w:asciiTheme="minorHAnsi" w:eastAsia="Calibri" w:hAnsiTheme="minorHAnsi" w:cs="Times New Roman"/>
          <w:kern w:val="0"/>
          <w:sz w:val="24"/>
          <w:szCs w:val="24"/>
          <w:lang w:eastAsia="ru-RU"/>
        </w:rPr>
        <w:t>Институт «Высшая школа менеджмента» (ВШМ СПбГУ)</w:t>
      </w:r>
    </w:p>
    <w:p w:rsidR="0082332F" w:rsidRPr="00A32A66" w:rsidRDefault="0082332F" w:rsidP="005232C9">
      <w:pPr>
        <w:jc w:val="both"/>
        <w:rPr>
          <w:rFonts w:asciiTheme="minorHAnsi" w:hAnsiTheme="minorHAnsi"/>
        </w:rPr>
      </w:pPr>
    </w:p>
    <w:p w:rsidR="0082332F" w:rsidRPr="00A32A66" w:rsidRDefault="0082332F" w:rsidP="005232C9">
      <w:pPr>
        <w:jc w:val="both"/>
        <w:rPr>
          <w:rFonts w:asciiTheme="minorHAnsi" w:hAnsiTheme="minorHAnsi"/>
        </w:rPr>
      </w:pPr>
      <w:r w:rsidRPr="00A32A66">
        <w:rPr>
          <w:rFonts w:asciiTheme="minorHAnsi" w:hAnsiTheme="minorHAnsi"/>
          <w:color w:val="000000"/>
          <w:u w:val="single"/>
        </w:rPr>
        <w:t>Какие проекты рассматриваются</w:t>
      </w:r>
      <w:r w:rsidRPr="00A32A66">
        <w:rPr>
          <w:rFonts w:asciiTheme="minorHAnsi" w:hAnsiTheme="minorHAnsi"/>
          <w:color w:val="000000"/>
        </w:rPr>
        <w:t>:</w:t>
      </w:r>
      <w:r w:rsidRPr="00A32A66">
        <w:rPr>
          <w:rFonts w:asciiTheme="minorHAnsi" w:hAnsiTheme="minorHAnsi"/>
        </w:rPr>
        <w:t xml:space="preserve"> Благотворительные программы (проекты) компаний, направленные на поддержку учреждений начального, среднего, высшего и дополнительного профессионального образования в Российской Федерации</w:t>
      </w:r>
    </w:p>
    <w:p w:rsidR="0082332F" w:rsidRPr="00A32A66" w:rsidRDefault="0082332F" w:rsidP="005232C9">
      <w:pPr>
        <w:jc w:val="both"/>
        <w:rPr>
          <w:rFonts w:asciiTheme="minorHAnsi" w:hAnsiTheme="minorHAnsi"/>
          <w:b/>
          <w:bCs/>
        </w:rPr>
      </w:pPr>
    </w:p>
    <w:p w:rsidR="0082332F" w:rsidRPr="00A32A66" w:rsidRDefault="0082332F" w:rsidP="005232C9">
      <w:pPr>
        <w:jc w:val="both"/>
        <w:rPr>
          <w:rFonts w:asciiTheme="minorHAnsi" w:hAnsiTheme="minorHAnsi"/>
        </w:rPr>
      </w:pPr>
      <w:r w:rsidRPr="00A32A66">
        <w:rPr>
          <w:rFonts w:asciiTheme="minorHAnsi" w:hAnsiTheme="minorHAnsi"/>
          <w:color w:val="000000"/>
          <w:u w:val="single"/>
        </w:rPr>
        <w:t>Приоритет</w:t>
      </w:r>
      <w:r w:rsidRPr="00A32A66">
        <w:rPr>
          <w:rFonts w:asciiTheme="minorHAnsi" w:hAnsiTheme="minorHAnsi"/>
          <w:color w:val="000000"/>
        </w:rPr>
        <w:t>:</w:t>
      </w:r>
      <w:r w:rsidRPr="00A32A66">
        <w:rPr>
          <w:rFonts w:asciiTheme="minorHAnsi" w:hAnsiTheme="minorHAnsi"/>
        </w:rPr>
        <w:t xml:space="preserve"> Программы (проекты), поддерживающие инновационные образовательные программы,  направленные на подготовку квалифицированных кадров для развития приоритетных направлений, в том числе, модернизации российской экономики, а также способствующие развитию предпринимательской активности в Российской Федерации. </w:t>
      </w:r>
    </w:p>
    <w:p w:rsidR="00101ACB" w:rsidRDefault="00101ACB" w:rsidP="005232C9">
      <w:pPr>
        <w:jc w:val="both"/>
        <w:rPr>
          <w:rFonts w:asciiTheme="minorHAnsi" w:hAnsiTheme="minorHAnsi"/>
          <w:b/>
          <w:sz w:val="28"/>
        </w:rPr>
      </w:pPr>
    </w:p>
    <w:p w:rsidR="008028A0" w:rsidRPr="008028A0" w:rsidRDefault="008028A0" w:rsidP="005232C9">
      <w:pPr>
        <w:jc w:val="both"/>
        <w:rPr>
          <w:rFonts w:asciiTheme="minorHAnsi" w:hAnsiTheme="minorHAnsi"/>
          <w:b/>
          <w:sz w:val="28"/>
        </w:rPr>
      </w:pPr>
    </w:p>
    <w:p w:rsidR="00873AEC" w:rsidRPr="00A32A66" w:rsidRDefault="00873AEC" w:rsidP="005232C9">
      <w:pPr>
        <w:jc w:val="both"/>
        <w:rPr>
          <w:rStyle w:val="label"/>
          <w:rFonts w:asciiTheme="majorHAnsi" w:hAnsiTheme="majorHAnsi"/>
          <w:color w:val="17365D" w:themeColor="text2" w:themeShade="BF"/>
          <w:szCs w:val="28"/>
        </w:rPr>
      </w:pPr>
      <w:r w:rsidRPr="00A32A66">
        <w:rPr>
          <w:rStyle w:val="label"/>
          <w:rFonts w:asciiTheme="majorHAnsi" w:hAnsiTheme="majorHAnsi"/>
          <w:color w:val="17365D" w:themeColor="text2" w:themeShade="BF"/>
          <w:szCs w:val="28"/>
        </w:rPr>
        <w:t>Номинация</w:t>
      </w:r>
    </w:p>
    <w:p w:rsidR="008028A0" w:rsidRDefault="00FE26BE" w:rsidP="005232C9">
      <w:pPr>
        <w:jc w:val="both"/>
        <w:rPr>
          <w:rStyle w:val="label"/>
          <w:rFonts w:asciiTheme="majorHAnsi" w:hAnsiTheme="majorHAnsi"/>
          <w:color w:val="17365D" w:themeColor="text2" w:themeShade="BF"/>
          <w:szCs w:val="28"/>
        </w:rPr>
      </w:pPr>
      <w:r w:rsidRPr="00A32A66">
        <w:rPr>
          <w:rStyle w:val="label"/>
          <w:rFonts w:asciiTheme="majorHAnsi" w:hAnsiTheme="majorHAnsi"/>
          <w:color w:val="17365D" w:themeColor="text2" w:themeShade="BF"/>
          <w:szCs w:val="28"/>
        </w:rPr>
        <w:t xml:space="preserve">«Лучшая программа (проект), направленная на  поддержку </w:t>
      </w:r>
    </w:p>
    <w:p w:rsidR="00FE26BE" w:rsidRPr="00A32A66" w:rsidRDefault="00FE26BE" w:rsidP="005232C9">
      <w:pPr>
        <w:jc w:val="both"/>
        <w:rPr>
          <w:rStyle w:val="label"/>
          <w:rFonts w:asciiTheme="majorHAnsi" w:hAnsiTheme="majorHAnsi"/>
          <w:color w:val="17365D" w:themeColor="text2" w:themeShade="BF"/>
          <w:szCs w:val="28"/>
        </w:rPr>
      </w:pPr>
      <w:r w:rsidRPr="00A32A66">
        <w:rPr>
          <w:rStyle w:val="label"/>
          <w:rFonts w:asciiTheme="majorHAnsi" w:hAnsiTheme="majorHAnsi"/>
          <w:color w:val="17365D" w:themeColor="text2" w:themeShade="BF"/>
          <w:szCs w:val="28"/>
        </w:rPr>
        <w:t>современного искусства и культуры</w:t>
      </w:r>
      <w:r w:rsidR="00A32A66">
        <w:rPr>
          <w:rStyle w:val="label"/>
          <w:rFonts w:asciiTheme="majorHAnsi" w:hAnsiTheme="majorHAnsi"/>
          <w:color w:val="17365D" w:themeColor="text2" w:themeShade="BF"/>
          <w:szCs w:val="28"/>
        </w:rPr>
        <w:t xml:space="preserve"> в России</w:t>
      </w:r>
      <w:r w:rsidRPr="00A32A66">
        <w:rPr>
          <w:rStyle w:val="label"/>
          <w:rFonts w:asciiTheme="majorHAnsi" w:hAnsiTheme="majorHAnsi"/>
          <w:color w:val="17365D" w:themeColor="text2" w:themeShade="BF"/>
          <w:szCs w:val="28"/>
        </w:rPr>
        <w:t>»</w:t>
      </w:r>
    </w:p>
    <w:p w:rsidR="00FE26BE" w:rsidRPr="00A32A66" w:rsidRDefault="00FE26BE" w:rsidP="005232C9">
      <w:pPr>
        <w:jc w:val="both"/>
        <w:rPr>
          <w:rFonts w:asciiTheme="minorHAnsi" w:hAnsiTheme="minorHAnsi"/>
          <w:b/>
          <w:bCs/>
          <w:u w:val="single"/>
        </w:rPr>
      </w:pPr>
    </w:p>
    <w:p w:rsidR="00FE26BE" w:rsidRPr="00A32A66" w:rsidRDefault="00FE26BE" w:rsidP="005232C9">
      <w:pPr>
        <w:jc w:val="both"/>
        <w:rPr>
          <w:rFonts w:asciiTheme="minorHAnsi" w:hAnsiTheme="minorHAnsi"/>
          <w:b/>
          <w:bCs/>
        </w:rPr>
      </w:pPr>
      <w:r w:rsidRPr="00A32A66">
        <w:rPr>
          <w:rFonts w:asciiTheme="minorHAnsi" w:hAnsiTheme="minorHAnsi"/>
          <w:u w:val="single"/>
        </w:rPr>
        <w:t>Партнер номинации:</w:t>
      </w:r>
      <w:r w:rsidRPr="00A32A66">
        <w:rPr>
          <w:rFonts w:asciiTheme="minorHAnsi" w:hAnsiTheme="minorHAnsi"/>
        </w:rPr>
        <w:t xml:space="preserve">  </w:t>
      </w:r>
      <w:r w:rsidR="00BE1169" w:rsidRPr="00A32A66">
        <w:rPr>
          <w:rFonts w:asciiTheme="minorHAnsi" w:hAnsiTheme="minorHAnsi"/>
          <w:b/>
          <w:bCs/>
        </w:rPr>
        <w:t>Музей современного искусства «Гараж»</w:t>
      </w:r>
    </w:p>
    <w:p w:rsidR="009625AA" w:rsidRPr="00A32A66" w:rsidRDefault="009625AA" w:rsidP="005232C9">
      <w:pPr>
        <w:jc w:val="both"/>
        <w:rPr>
          <w:rFonts w:asciiTheme="minorHAnsi" w:hAnsiTheme="minorHAnsi"/>
          <w:b/>
          <w:bCs/>
        </w:rPr>
      </w:pPr>
    </w:p>
    <w:p w:rsidR="00F44D55" w:rsidRPr="00A32A66" w:rsidRDefault="00F44D55" w:rsidP="00F44D55">
      <w:pPr>
        <w:jc w:val="both"/>
        <w:rPr>
          <w:rFonts w:asciiTheme="minorHAnsi" w:hAnsiTheme="minorHAnsi"/>
        </w:rPr>
      </w:pPr>
      <w:r w:rsidRPr="00A32A66">
        <w:rPr>
          <w:rFonts w:asciiTheme="minorHAnsi" w:hAnsiTheme="minorHAnsi"/>
          <w:u w:val="single"/>
        </w:rPr>
        <w:t>Рассматриваются</w:t>
      </w:r>
      <w:r w:rsidRPr="00A32A66">
        <w:rPr>
          <w:rFonts w:asciiTheme="minorHAnsi" w:hAnsiTheme="minorHAnsi"/>
        </w:rPr>
        <w:t>: благотворительные программы и проекты компаний в области культуры и современного искусства, направленные на обеспечение интеллектуального и физического доступа, увеличение критической массы гуманитарного сообщества в России, обеспечение открытой профессиональной среды в культурных институциях, поддержку просветительских инициатив энтузиастов, работающих pro bonо.</w:t>
      </w:r>
    </w:p>
    <w:p w:rsidR="00F44D55" w:rsidRPr="00A32A66" w:rsidRDefault="00F44D55" w:rsidP="00F44D55">
      <w:pPr>
        <w:jc w:val="both"/>
        <w:rPr>
          <w:rFonts w:asciiTheme="minorHAnsi" w:hAnsiTheme="minorHAnsi"/>
        </w:rPr>
      </w:pPr>
    </w:p>
    <w:p w:rsidR="00E633C0" w:rsidRPr="00A32A66" w:rsidRDefault="00F44D55" w:rsidP="00F44D55">
      <w:pPr>
        <w:jc w:val="both"/>
        <w:rPr>
          <w:rFonts w:asciiTheme="minorHAnsi" w:hAnsiTheme="minorHAnsi"/>
        </w:rPr>
      </w:pPr>
      <w:r w:rsidRPr="00A32A66">
        <w:rPr>
          <w:rFonts w:asciiTheme="minorHAnsi" w:hAnsiTheme="minorHAnsi"/>
          <w:u w:val="single"/>
        </w:rPr>
        <w:t>Приоритеты</w:t>
      </w:r>
      <w:r w:rsidRPr="00A32A66">
        <w:rPr>
          <w:rFonts w:asciiTheme="minorHAnsi" w:hAnsiTheme="minorHAnsi"/>
        </w:rPr>
        <w:t>: актуальность; четкая формулировка целей и задач; программы и проекты, реализуемые на стыке искусства, культуры, науки, образования; содействие развитию местных сообществ; следование политике равных возможностей; потенциал для масштабирования.</w:t>
      </w:r>
    </w:p>
    <w:p w:rsidR="00E633C0" w:rsidRPr="00A32A66" w:rsidRDefault="00E633C0" w:rsidP="005232C9">
      <w:pPr>
        <w:jc w:val="both"/>
        <w:rPr>
          <w:rFonts w:asciiTheme="minorHAnsi" w:hAnsiTheme="minorHAnsi"/>
          <w:b/>
        </w:rPr>
      </w:pPr>
    </w:p>
    <w:p w:rsidR="00496D6C" w:rsidRPr="008028A0" w:rsidRDefault="00496D6C" w:rsidP="005232C9">
      <w:pPr>
        <w:jc w:val="both"/>
        <w:rPr>
          <w:rStyle w:val="label"/>
          <w:rFonts w:asciiTheme="majorHAnsi" w:hAnsiTheme="majorHAnsi"/>
          <w:color w:val="17365D" w:themeColor="text2" w:themeShade="BF"/>
          <w:szCs w:val="28"/>
        </w:rPr>
      </w:pPr>
      <w:r w:rsidRPr="008028A0">
        <w:rPr>
          <w:rStyle w:val="label"/>
          <w:rFonts w:asciiTheme="majorHAnsi" w:hAnsiTheme="majorHAnsi"/>
          <w:color w:val="17365D" w:themeColor="text2" w:themeShade="BF"/>
          <w:szCs w:val="28"/>
        </w:rPr>
        <w:lastRenderedPageBreak/>
        <w:t>Номинация</w:t>
      </w:r>
    </w:p>
    <w:p w:rsidR="008028A0" w:rsidRDefault="00496D6C" w:rsidP="008028A0">
      <w:pPr>
        <w:jc w:val="both"/>
        <w:rPr>
          <w:rStyle w:val="label"/>
          <w:rFonts w:asciiTheme="majorHAnsi" w:hAnsiTheme="majorHAnsi"/>
          <w:color w:val="17365D" w:themeColor="text2" w:themeShade="BF"/>
          <w:szCs w:val="28"/>
        </w:rPr>
      </w:pPr>
      <w:r w:rsidRPr="008028A0">
        <w:rPr>
          <w:rStyle w:val="label"/>
          <w:rFonts w:asciiTheme="majorHAnsi" w:hAnsiTheme="majorHAnsi"/>
          <w:color w:val="17365D" w:themeColor="text2" w:themeShade="BF"/>
          <w:szCs w:val="28"/>
        </w:rPr>
        <w:t xml:space="preserve"> «Лучшая программа (проект), направленная на продвижение </w:t>
      </w:r>
    </w:p>
    <w:p w:rsidR="00496D6C" w:rsidRPr="008028A0" w:rsidRDefault="00496D6C" w:rsidP="008028A0">
      <w:pPr>
        <w:jc w:val="both"/>
        <w:rPr>
          <w:rStyle w:val="label"/>
          <w:rFonts w:asciiTheme="majorHAnsi" w:hAnsiTheme="majorHAnsi"/>
          <w:color w:val="17365D" w:themeColor="text2" w:themeShade="BF"/>
          <w:szCs w:val="28"/>
        </w:rPr>
      </w:pPr>
      <w:r w:rsidRPr="008028A0">
        <w:rPr>
          <w:rStyle w:val="label"/>
          <w:rFonts w:asciiTheme="majorHAnsi" w:hAnsiTheme="majorHAnsi"/>
          <w:color w:val="17365D" w:themeColor="text2" w:themeShade="BF"/>
          <w:szCs w:val="28"/>
        </w:rPr>
        <w:t>идей благотворительности в обществе»</w:t>
      </w:r>
    </w:p>
    <w:p w:rsidR="00496D6C" w:rsidRPr="00A32A66" w:rsidRDefault="00496D6C" w:rsidP="005232C9">
      <w:pPr>
        <w:pStyle w:val="1"/>
        <w:jc w:val="both"/>
        <w:rPr>
          <w:rFonts w:asciiTheme="minorHAnsi" w:eastAsia="Calibri" w:hAnsiTheme="minorHAnsi" w:cs="Times New Roman"/>
          <w:kern w:val="0"/>
          <w:sz w:val="24"/>
          <w:szCs w:val="24"/>
          <w:lang w:eastAsia="ru-RU"/>
        </w:rPr>
      </w:pPr>
      <w:r w:rsidRPr="00A32A66">
        <w:rPr>
          <w:rFonts w:asciiTheme="minorHAnsi" w:eastAsia="Calibri" w:hAnsiTheme="minorHAnsi" w:cs="Times New Roman"/>
          <w:b w:val="0"/>
          <w:bCs w:val="0"/>
          <w:kern w:val="0"/>
          <w:sz w:val="24"/>
          <w:szCs w:val="24"/>
          <w:u w:val="single"/>
          <w:lang w:eastAsia="ru-RU"/>
        </w:rPr>
        <w:t>Партнер номинации:</w:t>
      </w:r>
      <w:r w:rsidRPr="00A32A66">
        <w:rPr>
          <w:rFonts w:asciiTheme="minorHAnsi" w:hAnsiTheme="minorHAnsi"/>
        </w:rPr>
        <w:t xml:space="preserve">  </w:t>
      </w:r>
      <w:r w:rsidR="00B8248E" w:rsidRPr="00A32A66">
        <w:rPr>
          <w:rFonts w:asciiTheme="minorHAnsi" w:eastAsia="Calibri" w:hAnsiTheme="minorHAnsi" w:cs="Times New Roman"/>
          <w:bCs w:val="0"/>
          <w:iCs/>
          <w:kern w:val="0"/>
          <w:sz w:val="24"/>
          <w:szCs w:val="24"/>
          <w:lang w:eastAsia="ru-RU"/>
        </w:rPr>
        <w:t>Центр</w:t>
      </w:r>
      <w:r w:rsidRPr="00A32A66">
        <w:rPr>
          <w:rFonts w:asciiTheme="minorHAnsi" w:eastAsia="Calibri" w:hAnsiTheme="minorHAnsi" w:cs="Times New Roman"/>
          <w:bCs w:val="0"/>
          <w:iCs/>
          <w:kern w:val="0"/>
          <w:sz w:val="24"/>
          <w:szCs w:val="24"/>
          <w:lang w:eastAsia="ru-RU"/>
        </w:rPr>
        <w:t xml:space="preserve"> «Благо</w:t>
      </w:r>
      <w:r w:rsidR="00B8248E" w:rsidRPr="00A32A66">
        <w:rPr>
          <w:rFonts w:asciiTheme="minorHAnsi" w:eastAsia="Calibri" w:hAnsiTheme="minorHAnsi" w:cs="Times New Roman"/>
          <w:bCs w:val="0"/>
          <w:iCs/>
          <w:kern w:val="0"/>
          <w:sz w:val="24"/>
          <w:szCs w:val="24"/>
          <w:lang w:eastAsia="ru-RU"/>
        </w:rPr>
        <w:t>с</w:t>
      </w:r>
      <w:r w:rsidRPr="00A32A66">
        <w:rPr>
          <w:rFonts w:asciiTheme="minorHAnsi" w:eastAsia="Calibri" w:hAnsiTheme="minorHAnsi" w:cs="Times New Roman"/>
          <w:bCs w:val="0"/>
          <w:iCs/>
          <w:kern w:val="0"/>
          <w:sz w:val="24"/>
          <w:szCs w:val="24"/>
          <w:lang w:eastAsia="ru-RU"/>
        </w:rPr>
        <w:t>фера»</w:t>
      </w:r>
      <w:r w:rsidRPr="00A32A66">
        <w:rPr>
          <w:rFonts w:asciiTheme="minorHAnsi" w:eastAsia="Calibri" w:hAnsiTheme="minorHAnsi" w:cs="Times New Roman"/>
          <w:b w:val="0"/>
          <w:bCs w:val="0"/>
          <w:iCs/>
          <w:kern w:val="0"/>
          <w:sz w:val="24"/>
          <w:szCs w:val="24"/>
          <w:lang w:eastAsia="ru-RU"/>
        </w:rPr>
        <w:t xml:space="preserve">  </w:t>
      </w:r>
    </w:p>
    <w:p w:rsidR="00496D6C" w:rsidRPr="00A32A66" w:rsidRDefault="00496D6C" w:rsidP="005232C9">
      <w:pPr>
        <w:jc w:val="both"/>
        <w:rPr>
          <w:rFonts w:asciiTheme="minorHAnsi" w:hAnsiTheme="minorHAnsi"/>
        </w:rPr>
      </w:pPr>
    </w:p>
    <w:p w:rsidR="00496D6C" w:rsidRPr="00A32A66" w:rsidRDefault="00496D6C" w:rsidP="005232C9">
      <w:pPr>
        <w:pStyle w:val="a8"/>
        <w:jc w:val="both"/>
        <w:rPr>
          <w:rFonts w:asciiTheme="minorHAnsi" w:hAnsiTheme="minorHAnsi" w:cs="Times New Roman"/>
          <w:sz w:val="24"/>
          <w:szCs w:val="24"/>
          <w:lang w:eastAsia="ru-RU"/>
        </w:rPr>
      </w:pPr>
      <w:r w:rsidRPr="00A32A66">
        <w:rPr>
          <w:rFonts w:asciiTheme="minorHAnsi" w:hAnsiTheme="minorHAnsi" w:cs="Times New Roman"/>
          <w:color w:val="000000"/>
          <w:sz w:val="24"/>
          <w:szCs w:val="24"/>
          <w:u w:val="single"/>
          <w:lang w:eastAsia="ru-RU"/>
        </w:rPr>
        <w:t>Какие проекты рассматриваются:</w:t>
      </w:r>
      <w:r w:rsidRPr="00A32A66">
        <w:rPr>
          <w:rFonts w:asciiTheme="minorHAnsi" w:hAnsiTheme="minorHAnsi" w:cs="Times New Roman"/>
          <w:color w:val="000000"/>
          <w:sz w:val="24"/>
          <w:szCs w:val="24"/>
          <w:lang w:eastAsia="ru-RU"/>
        </w:rPr>
        <w:t xml:space="preserve">  </w:t>
      </w:r>
      <w:r w:rsidRPr="00A32A66">
        <w:rPr>
          <w:rFonts w:asciiTheme="minorHAnsi" w:hAnsiTheme="minorHAnsi" w:cs="Times New Roman"/>
          <w:sz w:val="24"/>
          <w:szCs w:val="24"/>
          <w:lang w:eastAsia="ru-RU"/>
        </w:rPr>
        <w:t xml:space="preserve">программы, направленные на распространение информации и практик благотворительности для широкого круга лиц, в том числе, проекты, направленные на массовое вовлечение граждан в благотворительность, поддержку образовательной деятельности в сфере благотворительности для широких групп граждан, развитие социальной рекламы и др. </w:t>
      </w:r>
    </w:p>
    <w:p w:rsidR="00496D6C" w:rsidRPr="00A32A66" w:rsidRDefault="00496D6C" w:rsidP="005232C9">
      <w:pPr>
        <w:jc w:val="both"/>
        <w:rPr>
          <w:rFonts w:asciiTheme="minorHAnsi" w:hAnsiTheme="minorHAnsi"/>
          <w:b/>
          <w:bCs/>
        </w:rPr>
      </w:pPr>
    </w:p>
    <w:p w:rsidR="00496D6C" w:rsidRPr="00A32A66" w:rsidRDefault="00496D6C" w:rsidP="005232C9">
      <w:pPr>
        <w:pStyle w:val="a8"/>
        <w:jc w:val="both"/>
        <w:rPr>
          <w:rFonts w:asciiTheme="minorHAnsi" w:hAnsiTheme="minorHAnsi" w:cs="Times New Roman"/>
          <w:sz w:val="24"/>
          <w:szCs w:val="24"/>
          <w:lang w:eastAsia="ru-RU"/>
        </w:rPr>
      </w:pPr>
      <w:r w:rsidRPr="00A32A66">
        <w:rPr>
          <w:rFonts w:asciiTheme="minorHAnsi" w:hAnsiTheme="minorHAnsi" w:cs="Times New Roman"/>
          <w:sz w:val="24"/>
          <w:szCs w:val="24"/>
          <w:u w:val="single"/>
          <w:lang w:eastAsia="ru-RU"/>
        </w:rPr>
        <w:t>Приоритет</w:t>
      </w:r>
      <w:r w:rsidRPr="00A32A66">
        <w:rPr>
          <w:rFonts w:asciiTheme="minorHAnsi" w:hAnsiTheme="minorHAnsi" w:cs="Times New Roman"/>
          <w:sz w:val="24"/>
          <w:szCs w:val="24"/>
          <w:lang w:eastAsia="ru-RU"/>
        </w:rPr>
        <w:t>: Четкая формулировка цели и задач деятельности, постоянный характер деятельности (предпочтительнее, чем разовые мероприятия),  учет особенностей территорий, на которых работает бизнес, привлечение партнеров из НКО и бизнеса, широкое освещение деятельности</w:t>
      </w:r>
    </w:p>
    <w:p w:rsidR="00496D6C" w:rsidRPr="00A32A66" w:rsidRDefault="00496D6C" w:rsidP="00496D6C">
      <w:pPr>
        <w:pStyle w:val="a8"/>
        <w:rPr>
          <w:rFonts w:asciiTheme="minorHAnsi" w:hAnsiTheme="minorHAnsi"/>
        </w:rPr>
      </w:pPr>
    </w:p>
    <w:p w:rsidR="00496D6C" w:rsidRPr="00A32A66" w:rsidRDefault="00496D6C" w:rsidP="00496D6C">
      <w:pPr>
        <w:rPr>
          <w:rFonts w:asciiTheme="minorHAnsi" w:hAnsiTheme="minorHAnsi"/>
          <w:color w:val="1F497D"/>
        </w:rPr>
      </w:pPr>
    </w:p>
    <w:p w:rsidR="002E2B4B" w:rsidRPr="00A32A66" w:rsidRDefault="002E2B4B" w:rsidP="00496D6C">
      <w:pPr>
        <w:rPr>
          <w:rFonts w:asciiTheme="minorHAnsi" w:hAnsiTheme="minorHAnsi"/>
          <w:color w:val="1F497D"/>
        </w:rPr>
      </w:pPr>
    </w:p>
    <w:p w:rsidR="00BE1169" w:rsidRPr="008028A0" w:rsidRDefault="00BE1169" w:rsidP="00BE1169">
      <w:pPr>
        <w:jc w:val="both"/>
        <w:rPr>
          <w:rStyle w:val="label"/>
          <w:rFonts w:asciiTheme="majorHAnsi" w:hAnsiTheme="majorHAnsi"/>
          <w:color w:val="17365D" w:themeColor="text2" w:themeShade="BF"/>
          <w:szCs w:val="28"/>
        </w:rPr>
      </w:pPr>
      <w:r w:rsidRPr="008028A0">
        <w:rPr>
          <w:rStyle w:val="label"/>
          <w:rFonts w:asciiTheme="majorHAnsi" w:hAnsiTheme="majorHAnsi"/>
          <w:color w:val="17365D" w:themeColor="text2" w:themeShade="BF"/>
          <w:szCs w:val="28"/>
        </w:rPr>
        <w:t>Номинация</w:t>
      </w:r>
    </w:p>
    <w:p w:rsidR="008028A0" w:rsidRDefault="005232C9" w:rsidP="008028A0">
      <w:pPr>
        <w:jc w:val="both"/>
        <w:rPr>
          <w:rStyle w:val="label"/>
          <w:rFonts w:asciiTheme="majorHAnsi" w:hAnsiTheme="majorHAnsi"/>
          <w:color w:val="17365D" w:themeColor="text2" w:themeShade="BF"/>
          <w:szCs w:val="28"/>
        </w:rPr>
      </w:pPr>
      <w:r w:rsidRPr="008028A0">
        <w:rPr>
          <w:rStyle w:val="label"/>
          <w:rFonts w:asciiTheme="majorHAnsi" w:hAnsiTheme="majorHAnsi"/>
          <w:color w:val="17365D" w:themeColor="text2" w:themeShade="BF"/>
          <w:szCs w:val="28"/>
        </w:rPr>
        <w:t>«</w:t>
      </w:r>
      <w:r w:rsidR="00077910" w:rsidRPr="008028A0">
        <w:rPr>
          <w:rStyle w:val="label"/>
          <w:rFonts w:asciiTheme="majorHAnsi" w:hAnsiTheme="majorHAnsi"/>
          <w:color w:val="17365D" w:themeColor="text2" w:themeShade="BF"/>
          <w:szCs w:val="28"/>
        </w:rPr>
        <w:t>За подход к о</w:t>
      </w:r>
      <w:r w:rsidR="00AA7372" w:rsidRPr="008028A0">
        <w:rPr>
          <w:rStyle w:val="label"/>
          <w:rFonts w:asciiTheme="majorHAnsi" w:hAnsiTheme="majorHAnsi"/>
          <w:color w:val="17365D" w:themeColor="text2" w:themeShade="BF"/>
          <w:szCs w:val="28"/>
        </w:rPr>
        <w:t>ценк</w:t>
      </w:r>
      <w:r w:rsidR="00077910" w:rsidRPr="008028A0">
        <w:rPr>
          <w:rStyle w:val="label"/>
          <w:rFonts w:asciiTheme="majorHAnsi" w:hAnsiTheme="majorHAnsi"/>
          <w:color w:val="17365D" w:themeColor="text2" w:themeShade="BF"/>
          <w:szCs w:val="28"/>
        </w:rPr>
        <w:t>е</w:t>
      </w:r>
      <w:r w:rsidRPr="008028A0">
        <w:rPr>
          <w:rStyle w:val="label"/>
          <w:rFonts w:asciiTheme="majorHAnsi" w:hAnsiTheme="majorHAnsi"/>
          <w:color w:val="17365D" w:themeColor="text2" w:themeShade="BF"/>
          <w:szCs w:val="28"/>
        </w:rPr>
        <w:t xml:space="preserve"> социальных результатов </w:t>
      </w:r>
    </w:p>
    <w:p w:rsidR="005232C9" w:rsidRPr="008028A0" w:rsidRDefault="005232C9" w:rsidP="008028A0">
      <w:pPr>
        <w:jc w:val="both"/>
        <w:rPr>
          <w:rStyle w:val="label"/>
          <w:rFonts w:asciiTheme="majorHAnsi" w:hAnsiTheme="majorHAnsi"/>
          <w:color w:val="17365D" w:themeColor="text2" w:themeShade="BF"/>
          <w:szCs w:val="28"/>
        </w:rPr>
      </w:pPr>
      <w:r w:rsidRPr="008028A0">
        <w:rPr>
          <w:rStyle w:val="label"/>
          <w:rFonts w:asciiTheme="majorHAnsi" w:hAnsiTheme="majorHAnsi"/>
          <w:color w:val="17365D" w:themeColor="text2" w:themeShade="BF"/>
          <w:szCs w:val="28"/>
        </w:rPr>
        <w:t>благотворительных проектов и программ»</w:t>
      </w:r>
    </w:p>
    <w:p w:rsidR="008028A0" w:rsidRDefault="008028A0" w:rsidP="005232C9">
      <w:pPr>
        <w:pStyle w:val="a4"/>
        <w:shd w:val="clear" w:color="auto" w:fill="FFFFFF"/>
        <w:spacing w:before="0" w:beforeAutospacing="0" w:after="180" w:afterAutospacing="0"/>
        <w:jc w:val="both"/>
        <w:rPr>
          <w:rFonts w:asciiTheme="minorHAnsi" w:eastAsia="Calibri" w:hAnsiTheme="minorHAnsi"/>
          <w:u w:val="single"/>
        </w:rPr>
      </w:pPr>
    </w:p>
    <w:p w:rsidR="005232C9" w:rsidRPr="00A32A66" w:rsidRDefault="005232C9" w:rsidP="005232C9">
      <w:pPr>
        <w:pStyle w:val="a4"/>
        <w:shd w:val="clear" w:color="auto" w:fill="FFFFFF"/>
        <w:spacing w:before="0" w:beforeAutospacing="0" w:after="180" w:afterAutospacing="0"/>
        <w:jc w:val="both"/>
        <w:rPr>
          <w:rFonts w:asciiTheme="minorHAnsi" w:eastAsia="Calibri" w:hAnsiTheme="minorHAnsi"/>
        </w:rPr>
      </w:pPr>
      <w:r w:rsidRPr="00A32A66">
        <w:rPr>
          <w:rFonts w:asciiTheme="minorHAnsi" w:eastAsia="Calibri" w:hAnsiTheme="minorHAnsi"/>
          <w:u w:val="single"/>
        </w:rPr>
        <w:t xml:space="preserve">Партнер </w:t>
      </w:r>
      <w:r w:rsidR="00AA7372" w:rsidRPr="00A32A66">
        <w:rPr>
          <w:rFonts w:asciiTheme="minorHAnsi" w:eastAsia="Calibri" w:hAnsiTheme="minorHAnsi"/>
          <w:u w:val="single"/>
        </w:rPr>
        <w:t>номинации</w:t>
      </w:r>
      <w:r w:rsidRPr="00A32A66">
        <w:rPr>
          <w:rFonts w:asciiTheme="minorHAnsi" w:eastAsia="Calibri" w:hAnsiTheme="minorHAnsi"/>
        </w:rPr>
        <w:t xml:space="preserve">: </w:t>
      </w:r>
      <w:r w:rsidRPr="00A32A66">
        <w:rPr>
          <w:rFonts w:asciiTheme="minorHAnsi" w:eastAsia="Calibri" w:hAnsiTheme="minorHAnsi"/>
          <w:b/>
        </w:rPr>
        <w:t>Автономная некоммерческая организация поддержки и развития инноваций в социальной сфере «Эволюция и Филантропия»</w:t>
      </w:r>
      <w:r w:rsidRPr="00A32A66">
        <w:rPr>
          <w:rFonts w:asciiTheme="minorHAnsi" w:eastAsia="Calibri" w:hAnsiTheme="minorHAnsi"/>
        </w:rPr>
        <w:t xml:space="preserve"> </w:t>
      </w:r>
    </w:p>
    <w:p w:rsidR="005232C9" w:rsidRPr="00A32A66" w:rsidRDefault="00AA7372" w:rsidP="005232C9">
      <w:pPr>
        <w:pStyle w:val="a4"/>
        <w:shd w:val="clear" w:color="auto" w:fill="FFFFFF"/>
        <w:spacing w:before="0" w:beforeAutospacing="0" w:after="180" w:afterAutospacing="0"/>
        <w:jc w:val="both"/>
        <w:rPr>
          <w:rFonts w:asciiTheme="minorHAnsi" w:eastAsia="Calibri" w:hAnsiTheme="minorHAnsi"/>
        </w:rPr>
      </w:pPr>
      <w:r w:rsidRPr="00A32A66">
        <w:rPr>
          <w:rFonts w:asciiTheme="minorHAnsi" w:eastAsia="Calibri" w:hAnsiTheme="minorHAnsi"/>
          <w:u w:val="single"/>
        </w:rPr>
        <w:t>Р</w:t>
      </w:r>
      <w:r w:rsidR="005232C9" w:rsidRPr="00A32A66">
        <w:rPr>
          <w:rFonts w:asciiTheme="minorHAnsi" w:eastAsia="Calibri" w:hAnsiTheme="minorHAnsi"/>
          <w:u w:val="single"/>
        </w:rPr>
        <w:t>ассматриваются</w:t>
      </w:r>
      <w:r w:rsidR="005232C9" w:rsidRPr="00A32A66">
        <w:rPr>
          <w:rFonts w:asciiTheme="minorHAnsi" w:eastAsia="Calibri" w:hAnsiTheme="minorHAnsi"/>
        </w:rPr>
        <w:t>:</w:t>
      </w:r>
      <w:r w:rsidRPr="00A32A66">
        <w:rPr>
          <w:rFonts w:asciiTheme="minorHAnsi" w:eastAsia="Calibri" w:hAnsiTheme="minorHAnsi"/>
        </w:rPr>
        <w:t xml:space="preserve"> </w:t>
      </w:r>
      <w:r w:rsidR="005232C9" w:rsidRPr="00A32A66">
        <w:rPr>
          <w:rFonts w:asciiTheme="minorHAnsi" w:eastAsia="Calibri" w:hAnsiTheme="minorHAnsi"/>
        </w:rPr>
        <w:t>благотворительные</w:t>
      </w:r>
      <w:r w:rsidRPr="00A32A66">
        <w:rPr>
          <w:rFonts w:asciiTheme="minorHAnsi" w:eastAsia="Calibri" w:hAnsiTheme="minorHAnsi"/>
        </w:rPr>
        <w:t>/социальные практики компаний</w:t>
      </w:r>
      <w:r w:rsidR="009625AA" w:rsidRPr="00A32A66">
        <w:rPr>
          <w:rFonts w:asciiTheme="minorHAnsi" w:eastAsia="Calibri" w:hAnsiTheme="minorHAnsi"/>
        </w:rPr>
        <w:t xml:space="preserve"> </w:t>
      </w:r>
      <w:r w:rsidRPr="00A32A66">
        <w:rPr>
          <w:rFonts w:asciiTheme="minorHAnsi" w:eastAsia="Calibri" w:hAnsiTheme="minorHAnsi"/>
        </w:rPr>
        <w:t>по оценке результатов</w:t>
      </w:r>
      <w:r w:rsidR="005232C9" w:rsidRPr="00A32A66">
        <w:rPr>
          <w:rFonts w:asciiTheme="minorHAnsi" w:eastAsia="Calibri" w:hAnsiTheme="minorHAnsi"/>
        </w:rPr>
        <w:t xml:space="preserve"> </w:t>
      </w:r>
      <w:r w:rsidRPr="00A32A66">
        <w:rPr>
          <w:rFonts w:asciiTheme="minorHAnsi" w:eastAsia="Calibri" w:hAnsiTheme="minorHAnsi"/>
        </w:rPr>
        <w:t xml:space="preserve">своей деятельности </w:t>
      </w:r>
      <w:r w:rsidR="005232C9" w:rsidRPr="00A32A66">
        <w:rPr>
          <w:rFonts w:asciiTheme="minorHAnsi" w:eastAsia="Calibri" w:hAnsiTheme="minorHAnsi"/>
        </w:rPr>
        <w:t>и грамотно</w:t>
      </w:r>
      <w:r w:rsidRPr="00A32A66">
        <w:rPr>
          <w:rFonts w:asciiTheme="minorHAnsi" w:eastAsia="Calibri" w:hAnsiTheme="minorHAnsi"/>
        </w:rPr>
        <w:t>е</w:t>
      </w:r>
      <w:r w:rsidR="005232C9" w:rsidRPr="00A32A66">
        <w:rPr>
          <w:rFonts w:asciiTheme="minorHAnsi" w:eastAsia="Calibri" w:hAnsiTheme="minorHAnsi"/>
        </w:rPr>
        <w:t xml:space="preserve"> использ</w:t>
      </w:r>
      <w:r w:rsidRPr="00A32A66">
        <w:rPr>
          <w:rFonts w:asciiTheme="minorHAnsi" w:eastAsia="Calibri" w:hAnsiTheme="minorHAnsi"/>
        </w:rPr>
        <w:t xml:space="preserve">ование </w:t>
      </w:r>
      <w:r w:rsidR="005232C9" w:rsidRPr="00A32A66">
        <w:rPr>
          <w:rFonts w:asciiTheme="minorHAnsi" w:eastAsia="Calibri" w:hAnsiTheme="minorHAnsi"/>
        </w:rPr>
        <w:t>полученны</w:t>
      </w:r>
      <w:r w:rsidRPr="00A32A66">
        <w:rPr>
          <w:rFonts w:asciiTheme="minorHAnsi" w:eastAsia="Calibri" w:hAnsiTheme="minorHAnsi"/>
        </w:rPr>
        <w:t>х</w:t>
      </w:r>
      <w:r w:rsidR="005232C9" w:rsidRPr="00A32A66">
        <w:rPr>
          <w:rFonts w:asciiTheme="minorHAnsi" w:eastAsia="Calibri" w:hAnsiTheme="minorHAnsi"/>
        </w:rPr>
        <w:t xml:space="preserve"> данны</w:t>
      </w:r>
      <w:r w:rsidRPr="00A32A66">
        <w:rPr>
          <w:rFonts w:asciiTheme="minorHAnsi" w:eastAsia="Calibri" w:hAnsiTheme="minorHAnsi"/>
        </w:rPr>
        <w:t>х</w:t>
      </w:r>
      <w:r w:rsidR="005232C9" w:rsidRPr="00A32A66">
        <w:rPr>
          <w:rFonts w:asciiTheme="minorHAnsi" w:eastAsia="Calibri" w:hAnsiTheme="minorHAnsi"/>
        </w:rPr>
        <w:t>.</w:t>
      </w:r>
    </w:p>
    <w:p w:rsidR="005232C9" w:rsidRPr="00A32A66" w:rsidRDefault="005232C9" w:rsidP="005232C9">
      <w:pPr>
        <w:pStyle w:val="a4"/>
        <w:shd w:val="clear" w:color="auto" w:fill="FFFFFF"/>
        <w:spacing w:before="0" w:beforeAutospacing="0" w:after="180" w:afterAutospacing="0"/>
        <w:jc w:val="both"/>
        <w:rPr>
          <w:rFonts w:asciiTheme="minorHAnsi" w:eastAsia="Calibri" w:hAnsiTheme="minorHAnsi"/>
        </w:rPr>
      </w:pPr>
      <w:r w:rsidRPr="00A32A66">
        <w:rPr>
          <w:rFonts w:asciiTheme="minorHAnsi" w:eastAsia="Calibri" w:hAnsiTheme="minorHAnsi"/>
          <w:u w:val="single"/>
        </w:rPr>
        <w:t>Приоритет</w:t>
      </w:r>
      <w:r w:rsidRPr="00A32A66">
        <w:rPr>
          <w:rFonts w:asciiTheme="minorHAnsi" w:eastAsia="Calibri" w:hAnsiTheme="minorHAnsi"/>
        </w:rPr>
        <w:t xml:space="preserve">: разработка дизайна программы (проекта) с ориентацией на достижение конкретных социальных результатов; наличие разработанной системы мониторинга, измерения и оценки результатов (включая показатели, методы измерения и инструментарий); эффективное использование данных, полученных в ходе оценки. </w:t>
      </w:r>
    </w:p>
    <w:p w:rsidR="00B9172A" w:rsidRPr="00A32A66" w:rsidRDefault="00B9172A" w:rsidP="00BE1169">
      <w:pPr>
        <w:jc w:val="both"/>
        <w:rPr>
          <w:rFonts w:asciiTheme="minorHAnsi" w:hAnsiTheme="minorHAnsi"/>
          <w:color w:val="31849B"/>
          <w:u w:val="single"/>
        </w:rPr>
      </w:pPr>
    </w:p>
    <w:p w:rsidR="005D5EE3" w:rsidRPr="008028A0" w:rsidRDefault="002838B3" w:rsidP="00496DAE">
      <w:pPr>
        <w:jc w:val="both"/>
        <w:rPr>
          <w:rStyle w:val="label"/>
          <w:rFonts w:asciiTheme="majorHAnsi" w:hAnsiTheme="majorHAnsi"/>
          <w:color w:val="17365D" w:themeColor="text2" w:themeShade="BF"/>
          <w:szCs w:val="28"/>
        </w:rPr>
      </w:pPr>
      <w:r w:rsidRPr="008028A0">
        <w:rPr>
          <w:rStyle w:val="label"/>
          <w:rFonts w:asciiTheme="majorHAnsi" w:hAnsiTheme="majorHAnsi"/>
          <w:color w:val="17365D" w:themeColor="text2" w:themeShade="BF"/>
          <w:szCs w:val="28"/>
        </w:rPr>
        <w:t>Номинация</w:t>
      </w:r>
    </w:p>
    <w:p w:rsidR="002838B3" w:rsidRPr="008028A0" w:rsidRDefault="002838B3" w:rsidP="00496DAE">
      <w:pPr>
        <w:jc w:val="both"/>
        <w:rPr>
          <w:rStyle w:val="label"/>
          <w:rFonts w:asciiTheme="majorHAnsi" w:hAnsiTheme="majorHAnsi"/>
          <w:color w:val="17365D" w:themeColor="text2" w:themeShade="BF"/>
          <w:szCs w:val="28"/>
        </w:rPr>
      </w:pPr>
      <w:r w:rsidRPr="008028A0">
        <w:rPr>
          <w:rStyle w:val="label"/>
          <w:rFonts w:asciiTheme="majorHAnsi" w:hAnsiTheme="majorHAnsi"/>
          <w:color w:val="17365D" w:themeColor="text2" w:themeShade="BF"/>
          <w:szCs w:val="28"/>
        </w:rPr>
        <w:t>«Информационная открытость благотворительной деятельности»</w:t>
      </w:r>
    </w:p>
    <w:p w:rsidR="00C72600" w:rsidRPr="00A32A66" w:rsidRDefault="00C72600" w:rsidP="00496DAE">
      <w:pPr>
        <w:jc w:val="both"/>
        <w:rPr>
          <w:rFonts w:asciiTheme="minorHAnsi" w:hAnsiTheme="minorHAnsi"/>
          <w:b/>
          <w:bCs/>
          <w:iCs/>
        </w:rPr>
      </w:pPr>
    </w:p>
    <w:p w:rsidR="002838B3" w:rsidRPr="00A32A66" w:rsidRDefault="002838B3" w:rsidP="00496DAE">
      <w:pPr>
        <w:jc w:val="both"/>
        <w:rPr>
          <w:rFonts w:asciiTheme="minorHAnsi" w:hAnsiTheme="minorHAnsi"/>
          <w:color w:val="000000"/>
          <w:u w:val="single"/>
        </w:rPr>
      </w:pPr>
      <w:r w:rsidRPr="00A32A66">
        <w:rPr>
          <w:rFonts w:asciiTheme="minorHAnsi" w:hAnsiTheme="minorHAnsi"/>
          <w:color w:val="000000"/>
          <w:u w:val="single"/>
        </w:rPr>
        <w:t>Партнер номинации</w:t>
      </w:r>
      <w:r w:rsidRPr="00A32A66">
        <w:rPr>
          <w:rFonts w:asciiTheme="minorHAnsi" w:hAnsiTheme="minorHAnsi"/>
          <w:color w:val="000000"/>
        </w:rPr>
        <w:t xml:space="preserve">: </w:t>
      </w:r>
      <w:r w:rsidRPr="00A32A66">
        <w:rPr>
          <w:rFonts w:asciiTheme="minorHAnsi" w:hAnsiTheme="minorHAnsi"/>
          <w:b/>
          <w:color w:val="000000"/>
        </w:rPr>
        <w:t>Агентство социальной информации</w:t>
      </w:r>
      <w:r w:rsidRPr="00A32A66">
        <w:rPr>
          <w:rFonts w:asciiTheme="minorHAnsi" w:hAnsiTheme="minorHAnsi"/>
          <w:color w:val="000000"/>
          <w:u w:val="single"/>
        </w:rPr>
        <w:t xml:space="preserve"> </w:t>
      </w:r>
    </w:p>
    <w:p w:rsidR="002838B3" w:rsidRPr="00A32A66" w:rsidRDefault="002838B3" w:rsidP="00496DAE">
      <w:pPr>
        <w:jc w:val="both"/>
        <w:rPr>
          <w:rFonts w:asciiTheme="minorHAnsi" w:hAnsiTheme="minorHAnsi"/>
          <w:color w:val="000000"/>
          <w:u w:val="single"/>
        </w:rPr>
      </w:pPr>
    </w:p>
    <w:p w:rsidR="002838B3" w:rsidRPr="00A32A66" w:rsidRDefault="002838B3" w:rsidP="00496DAE">
      <w:pPr>
        <w:jc w:val="both"/>
        <w:rPr>
          <w:rFonts w:asciiTheme="minorHAnsi" w:eastAsia="Times New Roman" w:hAnsiTheme="minorHAnsi"/>
        </w:rPr>
      </w:pPr>
      <w:r w:rsidRPr="00A32A66">
        <w:rPr>
          <w:rFonts w:asciiTheme="minorHAnsi" w:eastAsia="Times New Roman" w:hAnsiTheme="minorHAnsi"/>
          <w:u w:val="single"/>
        </w:rPr>
        <w:t>Рассматривается:</w:t>
      </w:r>
      <w:r w:rsidRPr="00A32A66">
        <w:rPr>
          <w:rFonts w:asciiTheme="minorHAnsi" w:eastAsia="Times New Roman" w:hAnsiTheme="minorHAnsi"/>
        </w:rPr>
        <w:t xml:space="preserve"> практика раскрытия информации о благотворительной деятельности компаний.</w:t>
      </w:r>
    </w:p>
    <w:p w:rsidR="002838B3" w:rsidRPr="00A32A66" w:rsidRDefault="002838B3" w:rsidP="00496DAE">
      <w:pPr>
        <w:jc w:val="both"/>
        <w:rPr>
          <w:rFonts w:asciiTheme="minorHAnsi" w:eastAsia="Times New Roman" w:hAnsiTheme="minorHAnsi"/>
        </w:rPr>
      </w:pPr>
    </w:p>
    <w:p w:rsidR="002838B3" w:rsidRPr="00A32A66" w:rsidRDefault="002838B3" w:rsidP="00496DAE">
      <w:pPr>
        <w:jc w:val="both"/>
        <w:rPr>
          <w:rFonts w:asciiTheme="minorHAnsi" w:eastAsia="Times New Roman" w:hAnsiTheme="minorHAnsi"/>
        </w:rPr>
      </w:pPr>
      <w:r w:rsidRPr="00A32A66">
        <w:rPr>
          <w:rFonts w:asciiTheme="minorHAnsi" w:eastAsia="Times New Roman" w:hAnsiTheme="minorHAnsi"/>
          <w:u w:val="single"/>
        </w:rPr>
        <w:t>Приоритет</w:t>
      </w:r>
      <w:r w:rsidRPr="00A32A66">
        <w:rPr>
          <w:rFonts w:asciiTheme="minorHAnsi" w:eastAsia="Times New Roman" w:hAnsiTheme="minorHAnsi"/>
        </w:rPr>
        <w:t>: четкость, понятность и регулярность информационных сообщений, использование разнообразных каналов распространения информации, охват различных целевых аудиторий и учет их специфики в процессе коммуникации, ориентация на широкий круг стейкхолдеров, наличие и использование процедуры обратной связи, вклад в продвижение корпоративной благотворительности в России.</w:t>
      </w:r>
    </w:p>
    <w:p w:rsidR="005D5EE3" w:rsidRPr="00A32A66" w:rsidRDefault="005D5EE3" w:rsidP="00496DAE">
      <w:pPr>
        <w:jc w:val="both"/>
        <w:rPr>
          <w:rFonts w:asciiTheme="minorHAnsi" w:hAnsiTheme="minorHAnsi"/>
          <w:color w:val="31849B"/>
        </w:rPr>
      </w:pPr>
    </w:p>
    <w:p w:rsidR="00E633C0" w:rsidRPr="00A32A66" w:rsidRDefault="00E633C0" w:rsidP="00496DAE">
      <w:pPr>
        <w:jc w:val="both"/>
        <w:rPr>
          <w:rFonts w:asciiTheme="minorHAnsi" w:hAnsiTheme="minorHAnsi"/>
          <w:b/>
        </w:rPr>
      </w:pPr>
    </w:p>
    <w:p w:rsidR="00E633C0" w:rsidRPr="00A32A66" w:rsidRDefault="00E633C0" w:rsidP="0097541F">
      <w:pPr>
        <w:jc w:val="both"/>
        <w:rPr>
          <w:rFonts w:asciiTheme="minorHAnsi" w:hAnsiTheme="minorHAnsi"/>
          <w:b/>
        </w:rPr>
      </w:pPr>
    </w:p>
    <w:p w:rsidR="00E633C0" w:rsidRPr="00A32A66" w:rsidRDefault="00E633C0" w:rsidP="0097541F">
      <w:pPr>
        <w:jc w:val="both"/>
        <w:rPr>
          <w:rFonts w:asciiTheme="minorHAnsi" w:hAnsiTheme="minorHAnsi"/>
          <w:b/>
        </w:rPr>
      </w:pPr>
    </w:p>
    <w:p w:rsidR="0097541F" w:rsidRPr="008028A0" w:rsidRDefault="0097541F" w:rsidP="0097541F">
      <w:pPr>
        <w:jc w:val="both"/>
        <w:rPr>
          <w:rStyle w:val="label"/>
          <w:rFonts w:asciiTheme="majorHAnsi" w:hAnsiTheme="majorHAnsi"/>
          <w:color w:val="17365D" w:themeColor="text2" w:themeShade="BF"/>
          <w:szCs w:val="28"/>
        </w:rPr>
      </w:pPr>
      <w:r w:rsidRPr="008028A0">
        <w:rPr>
          <w:rStyle w:val="label"/>
          <w:rFonts w:asciiTheme="majorHAnsi" w:hAnsiTheme="majorHAnsi"/>
          <w:color w:val="17365D" w:themeColor="text2" w:themeShade="BF"/>
          <w:szCs w:val="28"/>
        </w:rPr>
        <w:t>Номинация</w:t>
      </w:r>
    </w:p>
    <w:p w:rsidR="0097541F" w:rsidRPr="008028A0" w:rsidRDefault="0097541F" w:rsidP="0097541F">
      <w:pPr>
        <w:jc w:val="both"/>
        <w:rPr>
          <w:rStyle w:val="label"/>
          <w:rFonts w:asciiTheme="majorHAnsi" w:hAnsiTheme="majorHAnsi"/>
          <w:color w:val="17365D" w:themeColor="text2" w:themeShade="BF"/>
          <w:szCs w:val="28"/>
        </w:rPr>
      </w:pPr>
      <w:r w:rsidRPr="008028A0">
        <w:rPr>
          <w:rStyle w:val="label"/>
          <w:rFonts w:asciiTheme="majorHAnsi" w:hAnsiTheme="majorHAnsi"/>
          <w:color w:val="17365D" w:themeColor="text2" w:themeShade="BF"/>
          <w:szCs w:val="28"/>
        </w:rPr>
        <w:t xml:space="preserve">«Лучшая программа (проект) в сфере экологии» </w:t>
      </w:r>
    </w:p>
    <w:p w:rsidR="00C72600" w:rsidRPr="00A32A66" w:rsidRDefault="00C72600" w:rsidP="0097541F">
      <w:pPr>
        <w:jc w:val="both"/>
        <w:rPr>
          <w:rFonts w:asciiTheme="minorHAnsi" w:hAnsiTheme="minorHAnsi"/>
          <w:b/>
          <w:bCs/>
          <w:u w:val="single"/>
        </w:rPr>
      </w:pPr>
    </w:p>
    <w:p w:rsidR="008028A0" w:rsidRDefault="009625AA" w:rsidP="008028A0">
      <w:pPr>
        <w:spacing w:before="60"/>
        <w:jc w:val="both"/>
        <w:rPr>
          <w:rFonts w:asciiTheme="minorHAnsi" w:hAnsiTheme="minorHAnsi"/>
        </w:rPr>
      </w:pPr>
      <w:r w:rsidRPr="00A32A66">
        <w:rPr>
          <w:rFonts w:asciiTheme="minorHAnsi" w:hAnsiTheme="minorHAnsi"/>
          <w:u w:val="single"/>
        </w:rPr>
        <w:t xml:space="preserve">Состав </w:t>
      </w:r>
      <w:r w:rsidR="008028A0">
        <w:rPr>
          <w:rFonts w:asciiTheme="minorHAnsi" w:hAnsiTheme="minorHAnsi"/>
          <w:u w:val="single"/>
        </w:rPr>
        <w:t>специального</w:t>
      </w:r>
      <w:r w:rsidR="0097541F" w:rsidRPr="00A32A66">
        <w:rPr>
          <w:rFonts w:asciiTheme="minorHAnsi" w:hAnsiTheme="minorHAnsi"/>
          <w:u w:val="single"/>
        </w:rPr>
        <w:t xml:space="preserve"> жюри номинации:</w:t>
      </w:r>
      <w:r w:rsidR="0097541F" w:rsidRPr="00A32A66">
        <w:rPr>
          <w:rFonts w:asciiTheme="minorHAnsi" w:hAnsiTheme="minorHAnsi"/>
        </w:rPr>
        <w:t xml:space="preserve">  </w:t>
      </w:r>
    </w:p>
    <w:p w:rsidR="008028A0" w:rsidRPr="008028A0" w:rsidRDefault="00496DAE" w:rsidP="008028A0">
      <w:pPr>
        <w:pStyle w:val="a7"/>
        <w:numPr>
          <w:ilvl w:val="0"/>
          <w:numId w:val="4"/>
        </w:numPr>
        <w:spacing w:before="60"/>
        <w:jc w:val="both"/>
        <w:rPr>
          <w:rFonts w:asciiTheme="minorHAnsi" w:hAnsiTheme="minorHAnsi"/>
        </w:rPr>
      </w:pPr>
      <w:r w:rsidRPr="008028A0">
        <w:rPr>
          <w:rFonts w:asciiTheme="minorHAnsi" w:hAnsiTheme="minorHAnsi"/>
          <w:b/>
        </w:rPr>
        <w:t>Сергей Бобылев</w:t>
      </w:r>
      <w:r w:rsidRPr="008028A0">
        <w:rPr>
          <w:rFonts w:asciiTheme="minorHAnsi" w:hAnsiTheme="minorHAnsi"/>
        </w:rPr>
        <w:t xml:space="preserve">, заведующий кафедрой экономики природопользования МГУ им. М.В.Ломоносова, профессор, д.э.н., заслуженный деятель науки РФ; </w:t>
      </w:r>
    </w:p>
    <w:p w:rsidR="008028A0" w:rsidRPr="008028A0" w:rsidRDefault="00496DAE" w:rsidP="008028A0">
      <w:pPr>
        <w:pStyle w:val="a7"/>
        <w:numPr>
          <w:ilvl w:val="0"/>
          <w:numId w:val="4"/>
        </w:numPr>
        <w:spacing w:before="60"/>
        <w:jc w:val="both"/>
        <w:rPr>
          <w:rFonts w:asciiTheme="minorHAnsi" w:hAnsiTheme="minorHAnsi"/>
        </w:rPr>
      </w:pPr>
      <w:r w:rsidRPr="008028A0">
        <w:rPr>
          <w:rFonts w:asciiTheme="minorHAnsi" w:hAnsiTheme="minorHAnsi"/>
          <w:b/>
        </w:rPr>
        <w:t>Ангелина Давыдова</w:t>
      </w:r>
      <w:r w:rsidRPr="008028A0">
        <w:rPr>
          <w:rFonts w:asciiTheme="minorHAnsi" w:hAnsiTheme="minorHAnsi"/>
        </w:rPr>
        <w:t xml:space="preserve">, журналист, эксперт Русско-немецкого бюро экологической информации, преподаватель СПбГУ, участник переговорного процесса ООН в области изменения климата; </w:t>
      </w:r>
    </w:p>
    <w:p w:rsidR="008028A0" w:rsidRPr="008028A0" w:rsidRDefault="00496DAE" w:rsidP="008028A0">
      <w:pPr>
        <w:pStyle w:val="a7"/>
        <w:numPr>
          <w:ilvl w:val="0"/>
          <w:numId w:val="4"/>
        </w:numPr>
        <w:spacing w:before="60"/>
        <w:jc w:val="both"/>
        <w:rPr>
          <w:rFonts w:asciiTheme="minorHAnsi" w:hAnsiTheme="minorHAnsi"/>
        </w:rPr>
      </w:pPr>
      <w:r w:rsidRPr="008028A0">
        <w:rPr>
          <w:rFonts w:asciiTheme="minorHAnsi" w:hAnsiTheme="minorHAnsi"/>
          <w:b/>
        </w:rPr>
        <w:t>Наталья Зайцева</w:t>
      </w:r>
      <w:r w:rsidRPr="008028A0">
        <w:rPr>
          <w:rFonts w:asciiTheme="minorHAnsi" w:hAnsiTheme="minorHAnsi"/>
        </w:rPr>
        <w:t xml:space="preserve">, руководитель Лаборатории устойчивого развития бизнеса, Московская школа управления СКОЛКОВО; </w:t>
      </w:r>
    </w:p>
    <w:p w:rsidR="008028A0" w:rsidRPr="008028A0" w:rsidRDefault="00496DAE" w:rsidP="008028A0">
      <w:pPr>
        <w:pStyle w:val="a7"/>
        <w:numPr>
          <w:ilvl w:val="0"/>
          <w:numId w:val="4"/>
        </w:numPr>
        <w:spacing w:before="60"/>
        <w:jc w:val="both"/>
        <w:rPr>
          <w:rFonts w:asciiTheme="minorHAnsi" w:hAnsiTheme="minorHAnsi"/>
        </w:rPr>
      </w:pPr>
      <w:r w:rsidRPr="008028A0">
        <w:rPr>
          <w:rFonts w:asciiTheme="minorHAnsi" w:hAnsiTheme="minorHAnsi"/>
          <w:b/>
        </w:rPr>
        <w:t>Георгий Сафонов</w:t>
      </w:r>
      <w:r w:rsidRPr="008028A0">
        <w:rPr>
          <w:rFonts w:asciiTheme="minorHAnsi" w:hAnsiTheme="minorHAnsi"/>
        </w:rPr>
        <w:t xml:space="preserve">, директор Центра экономики окружающей среды и природных ресурсов НИУ ВШЭ; </w:t>
      </w:r>
    </w:p>
    <w:p w:rsidR="00496DAE" w:rsidRPr="008028A0" w:rsidRDefault="00496DAE" w:rsidP="008028A0">
      <w:pPr>
        <w:pStyle w:val="a7"/>
        <w:numPr>
          <w:ilvl w:val="0"/>
          <w:numId w:val="4"/>
        </w:numPr>
        <w:jc w:val="both"/>
        <w:rPr>
          <w:rFonts w:asciiTheme="minorHAnsi" w:eastAsia="Times New Roman" w:hAnsiTheme="minorHAnsi"/>
        </w:rPr>
      </w:pPr>
      <w:r w:rsidRPr="008028A0">
        <w:rPr>
          <w:rFonts w:asciiTheme="minorHAnsi" w:hAnsiTheme="minorHAnsi"/>
          <w:b/>
        </w:rPr>
        <w:t>Татьяна Честина</w:t>
      </w:r>
      <w:r w:rsidRPr="008028A0">
        <w:rPr>
          <w:rFonts w:asciiTheme="minorHAnsi" w:hAnsiTheme="minorHAnsi"/>
        </w:rPr>
        <w:t>, руководитель межрегионального общественного движения ЭКА.</w:t>
      </w:r>
      <w:r w:rsidRPr="008028A0">
        <w:rPr>
          <w:rFonts w:asciiTheme="minorHAnsi" w:eastAsia="Times New Roman" w:hAnsiTheme="minorHAnsi"/>
          <w:color w:val="000000"/>
          <w:sz w:val="23"/>
          <w:szCs w:val="23"/>
        </w:rPr>
        <w:t xml:space="preserve"> </w:t>
      </w:r>
    </w:p>
    <w:p w:rsidR="0097541F" w:rsidRPr="00A32A66" w:rsidRDefault="0097541F" w:rsidP="00496DAE">
      <w:pPr>
        <w:jc w:val="both"/>
        <w:rPr>
          <w:rFonts w:asciiTheme="minorHAnsi" w:hAnsiTheme="minorHAnsi"/>
          <w:b/>
          <w:bCs/>
        </w:rPr>
      </w:pPr>
    </w:p>
    <w:p w:rsidR="0097541F" w:rsidRPr="00A32A66" w:rsidRDefault="0097541F" w:rsidP="00496DAE">
      <w:pPr>
        <w:jc w:val="both"/>
        <w:rPr>
          <w:rFonts w:asciiTheme="minorHAnsi" w:hAnsiTheme="minorHAnsi"/>
        </w:rPr>
      </w:pPr>
      <w:r w:rsidRPr="00A32A66">
        <w:rPr>
          <w:rFonts w:asciiTheme="minorHAnsi" w:hAnsiTheme="minorHAnsi"/>
          <w:color w:val="000000"/>
          <w:u w:val="single"/>
        </w:rPr>
        <w:t>Какие проекты рассматриваются</w:t>
      </w:r>
      <w:r w:rsidRPr="00A32A66">
        <w:rPr>
          <w:rFonts w:asciiTheme="minorHAnsi" w:hAnsiTheme="minorHAnsi"/>
          <w:color w:val="000000"/>
        </w:rPr>
        <w:t xml:space="preserve">: </w:t>
      </w:r>
      <w:r w:rsidRPr="00A32A66">
        <w:rPr>
          <w:rFonts w:asciiTheme="minorHAnsi" w:hAnsiTheme="minorHAnsi"/>
        </w:rPr>
        <w:t xml:space="preserve">благотворительные  программы (проекты) компаний с артикулированной экологической составляющей, направленные на общество в целом и не являющиеся технологически и производственно необходимыми. </w:t>
      </w:r>
    </w:p>
    <w:p w:rsidR="0097541F" w:rsidRPr="00A32A66" w:rsidRDefault="0097541F" w:rsidP="00496DAE">
      <w:pPr>
        <w:jc w:val="both"/>
        <w:rPr>
          <w:rFonts w:asciiTheme="minorHAnsi" w:hAnsiTheme="minorHAnsi"/>
        </w:rPr>
      </w:pPr>
    </w:p>
    <w:p w:rsidR="0097541F" w:rsidRDefault="0097541F" w:rsidP="00800A8F">
      <w:pPr>
        <w:jc w:val="both"/>
        <w:rPr>
          <w:rFonts w:asciiTheme="minorHAnsi" w:hAnsiTheme="minorHAnsi"/>
        </w:rPr>
      </w:pPr>
      <w:r w:rsidRPr="00A32A66">
        <w:rPr>
          <w:rFonts w:asciiTheme="minorHAnsi" w:hAnsiTheme="minorHAnsi"/>
          <w:u w:val="single"/>
        </w:rPr>
        <w:t>Приоритет</w:t>
      </w:r>
      <w:r w:rsidRPr="00A32A66">
        <w:rPr>
          <w:rFonts w:asciiTheme="minorHAnsi" w:hAnsiTheme="minorHAnsi"/>
        </w:rPr>
        <w:t xml:space="preserve">: системная работа по направлению, регулярность, привлечение экспертов и партнеров, в том числе НКО, измеримые показатели и результаты. </w:t>
      </w:r>
    </w:p>
    <w:p w:rsidR="009A0EDD" w:rsidRDefault="009A0EDD" w:rsidP="00800A8F">
      <w:pPr>
        <w:jc w:val="both"/>
        <w:rPr>
          <w:rFonts w:asciiTheme="minorHAnsi" w:hAnsiTheme="minorHAnsi"/>
        </w:rPr>
      </w:pPr>
    </w:p>
    <w:p w:rsidR="009A0EDD" w:rsidRDefault="009A0EDD" w:rsidP="009A0EDD">
      <w:pPr>
        <w:jc w:val="center"/>
        <w:rPr>
          <w:rFonts w:asciiTheme="minorHAnsi" w:hAnsiTheme="minorHAnsi"/>
          <w:lang w:val="en-US"/>
        </w:rPr>
      </w:pPr>
    </w:p>
    <w:p w:rsidR="009A0EDD" w:rsidRDefault="009A0EDD" w:rsidP="009A0EDD">
      <w:pPr>
        <w:jc w:val="center"/>
        <w:rPr>
          <w:rFonts w:asciiTheme="minorHAnsi" w:hAnsiTheme="minorHAnsi"/>
          <w:lang w:val="en-US"/>
        </w:rPr>
      </w:pPr>
    </w:p>
    <w:p w:rsidR="009A0EDD" w:rsidRDefault="009A0EDD" w:rsidP="009A0EDD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Дополнительную информацию можно получить в Оргкомитете Проекта</w:t>
      </w:r>
    </w:p>
    <w:p w:rsidR="009A0EDD" w:rsidRPr="00A32A66" w:rsidRDefault="009A0EDD" w:rsidP="009A0EDD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 xml:space="preserve">по тел.: +7 (499) 978-5993, </w:t>
      </w:r>
      <w:r>
        <w:rPr>
          <w:rFonts w:asciiTheme="minorHAnsi" w:hAnsiTheme="minorHAnsi"/>
          <w:lang w:val="en-US"/>
        </w:rPr>
        <w:t>e</w:t>
      </w:r>
      <w:r w:rsidRPr="009A0EDD">
        <w:rPr>
          <w:rFonts w:asciiTheme="minorHAnsi" w:hAnsiTheme="minorHAnsi"/>
        </w:rPr>
        <w:t>-</w:t>
      </w:r>
      <w:r>
        <w:rPr>
          <w:rFonts w:asciiTheme="minorHAnsi" w:hAnsiTheme="minorHAnsi"/>
          <w:lang w:val="en-US"/>
        </w:rPr>
        <w:t>mail</w:t>
      </w:r>
      <w:r>
        <w:rPr>
          <w:rFonts w:asciiTheme="minorHAnsi" w:hAnsiTheme="minorHAnsi"/>
        </w:rPr>
        <w:t xml:space="preserve">: </w:t>
      </w:r>
      <w:proofErr w:type="spellStart"/>
      <w:r>
        <w:rPr>
          <w:rFonts w:asciiTheme="minorHAnsi" w:hAnsiTheme="minorHAnsi"/>
          <w:lang w:val="en-US"/>
        </w:rPr>
        <w:t>corporateleader</w:t>
      </w:r>
      <w:proofErr w:type="spellEnd"/>
      <w:r w:rsidRPr="009A0EDD">
        <w:rPr>
          <w:rFonts w:asciiTheme="minorHAnsi" w:hAnsiTheme="minorHAnsi"/>
        </w:rPr>
        <w:t>@</w:t>
      </w:r>
      <w:proofErr w:type="spellStart"/>
      <w:r>
        <w:rPr>
          <w:rFonts w:asciiTheme="minorHAnsi" w:hAnsiTheme="minorHAnsi"/>
          <w:lang w:val="en-US"/>
        </w:rPr>
        <w:t>donorsforum</w:t>
      </w:r>
      <w:proofErr w:type="spellEnd"/>
      <w:r w:rsidRPr="009A0EDD">
        <w:rPr>
          <w:rFonts w:asciiTheme="minorHAnsi" w:hAnsiTheme="minorHAnsi"/>
        </w:rPr>
        <w:t>.</w:t>
      </w:r>
      <w:proofErr w:type="spellStart"/>
      <w:r>
        <w:rPr>
          <w:rFonts w:asciiTheme="minorHAnsi" w:hAnsiTheme="minorHAnsi"/>
          <w:lang w:val="en-US"/>
        </w:rPr>
        <w:t>ru</w:t>
      </w:r>
      <w:proofErr w:type="spellEnd"/>
      <w:r>
        <w:rPr>
          <w:rFonts w:asciiTheme="minorHAnsi" w:hAnsiTheme="minorHAnsi"/>
        </w:rPr>
        <w:t xml:space="preserve"> </w:t>
      </w:r>
    </w:p>
    <w:sectPr w:rsidR="009A0EDD" w:rsidRPr="00A32A66" w:rsidSect="002E2B4B">
      <w:footerReference w:type="default" r:id="rId12"/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A66" w:rsidRDefault="00A32A66" w:rsidP="00A32A66">
      <w:r>
        <w:separator/>
      </w:r>
    </w:p>
  </w:endnote>
  <w:endnote w:type="continuationSeparator" w:id="0">
    <w:p w:rsidR="00A32A66" w:rsidRDefault="00A32A66" w:rsidP="00A32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A66" w:rsidRPr="00A32A66" w:rsidRDefault="00A32A66" w:rsidP="00A32A66">
    <w:pPr>
      <w:spacing w:line="360" w:lineRule="auto"/>
      <w:rPr>
        <w:rFonts w:asciiTheme="minorHAnsi" w:hAnsiTheme="minorHAnsi"/>
        <w:sz w:val="20"/>
      </w:rPr>
    </w:pPr>
    <w:r w:rsidRPr="00A32A66">
      <w:rPr>
        <w:rStyle w:val="label"/>
        <w:rFonts w:asciiTheme="minorHAnsi" w:hAnsiTheme="minorHAnsi"/>
        <w:sz w:val="20"/>
        <w:szCs w:val="28"/>
      </w:rPr>
      <w:t xml:space="preserve"> «Лидеры корпоративной благотворительности – 2017». </w:t>
    </w:r>
    <w:r>
      <w:rPr>
        <w:rStyle w:val="label"/>
        <w:rFonts w:asciiTheme="minorHAnsi" w:hAnsiTheme="minorHAnsi"/>
        <w:sz w:val="20"/>
        <w:szCs w:val="28"/>
      </w:rPr>
      <w:t xml:space="preserve">Конкурс программ. </w:t>
    </w:r>
    <w:r w:rsidRPr="00A32A66">
      <w:rPr>
        <w:rStyle w:val="label"/>
        <w:rFonts w:asciiTheme="minorHAnsi" w:hAnsiTheme="minorHAnsi"/>
        <w:sz w:val="20"/>
        <w:szCs w:val="28"/>
      </w:rPr>
      <w:t>Описание номинаций</w:t>
    </w:r>
    <w:r>
      <w:rPr>
        <w:rStyle w:val="label"/>
        <w:rFonts w:asciiTheme="minorHAnsi" w:hAnsiTheme="minorHAnsi"/>
        <w:sz w:val="20"/>
        <w:szCs w:val="28"/>
      </w:rPr>
      <w:t xml:space="preserve">.                 </w:t>
    </w:r>
    <w:sdt>
      <w:sdtPr>
        <w:rPr>
          <w:rFonts w:asciiTheme="minorHAnsi" w:hAnsiTheme="minorHAnsi"/>
          <w:sz w:val="20"/>
        </w:rPr>
        <w:id w:val="1300966851"/>
        <w:docPartObj>
          <w:docPartGallery w:val="Page Numbers (Bottom of Page)"/>
          <w:docPartUnique/>
        </w:docPartObj>
      </w:sdtPr>
      <w:sdtEndPr/>
      <w:sdtContent>
        <w:r w:rsidRPr="00A32A66">
          <w:rPr>
            <w:rFonts w:asciiTheme="minorHAnsi" w:hAnsiTheme="minorHAnsi"/>
            <w:sz w:val="20"/>
          </w:rPr>
          <w:fldChar w:fldCharType="begin"/>
        </w:r>
        <w:r w:rsidRPr="00A32A66">
          <w:rPr>
            <w:rFonts w:asciiTheme="minorHAnsi" w:hAnsiTheme="minorHAnsi"/>
            <w:sz w:val="20"/>
          </w:rPr>
          <w:instrText>PAGE   \* MERGEFORMAT</w:instrText>
        </w:r>
        <w:r w:rsidRPr="00A32A66">
          <w:rPr>
            <w:rFonts w:asciiTheme="minorHAnsi" w:hAnsiTheme="minorHAnsi"/>
            <w:sz w:val="20"/>
          </w:rPr>
          <w:fldChar w:fldCharType="separate"/>
        </w:r>
        <w:r w:rsidR="006A6FAA">
          <w:rPr>
            <w:rFonts w:asciiTheme="minorHAnsi" w:hAnsiTheme="minorHAnsi"/>
            <w:noProof/>
            <w:sz w:val="20"/>
          </w:rPr>
          <w:t>1</w:t>
        </w:r>
        <w:r w:rsidRPr="00A32A66">
          <w:rPr>
            <w:rFonts w:asciiTheme="minorHAnsi" w:hAnsiTheme="minorHAnsi"/>
            <w:sz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A66" w:rsidRDefault="00A32A66" w:rsidP="00A32A66">
      <w:r>
        <w:separator/>
      </w:r>
    </w:p>
  </w:footnote>
  <w:footnote w:type="continuationSeparator" w:id="0">
    <w:p w:rsidR="00A32A66" w:rsidRDefault="00A32A66" w:rsidP="00A32A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A13EB"/>
    <w:multiLevelType w:val="hybridMultilevel"/>
    <w:tmpl w:val="86AE51A2"/>
    <w:lvl w:ilvl="0" w:tplc="B74A31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B606E9"/>
    <w:multiLevelType w:val="hybridMultilevel"/>
    <w:tmpl w:val="9DD80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CF7426"/>
    <w:multiLevelType w:val="hybridMultilevel"/>
    <w:tmpl w:val="6F185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4630F3"/>
    <w:multiLevelType w:val="hybridMultilevel"/>
    <w:tmpl w:val="1774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57F"/>
    <w:rsid w:val="00077910"/>
    <w:rsid w:val="000804AE"/>
    <w:rsid w:val="000A4689"/>
    <w:rsid w:val="00101ACB"/>
    <w:rsid w:val="0012758C"/>
    <w:rsid w:val="0018230A"/>
    <w:rsid w:val="001D707F"/>
    <w:rsid w:val="001E5E8F"/>
    <w:rsid w:val="00204237"/>
    <w:rsid w:val="002356E9"/>
    <w:rsid w:val="002838B3"/>
    <w:rsid w:val="002E2B4B"/>
    <w:rsid w:val="00317683"/>
    <w:rsid w:val="00417FBF"/>
    <w:rsid w:val="00454FA2"/>
    <w:rsid w:val="00463BA4"/>
    <w:rsid w:val="00496D6C"/>
    <w:rsid w:val="00496DAE"/>
    <w:rsid w:val="004C6269"/>
    <w:rsid w:val="004E0D3A"/>
    <w:rsid w:val="005232C9"/>
    <w:rsid w:val="00523E4C"/>
    <w:rsid w:val="00523E73"/>
    <w:rsid w:val="00542333"/>
    <w:rsid w:val="00545AE4"/>
    <w:rsid w:val="00582914"/>
    <w:rsid w:val="005A6286"/>
    <w:rsid w:val="005C6A29"/>
    <w:rsid w:val="005D45F5"/>
    <w:rsid w:val="005D5EE3"/>
    <w:rsid w:val="005F339F"/>
    <w:rsid w:val="00616A58"/>
    <w:rsid w:val="00621100"/>
    <w:rsid w:val="00636834"/>
    <w:rsid w:val="00653237"/>
    <w:rsid w:val="00682AD4"/>
    <w:rsid w:val="006A6FAA"/>
    <w:rsid w:val="00720C7C"/>
    <w:rsid w:val="00783D86"/>
    <w:rsid w:val="007B3653"/>
    <w:rsid w:val="007F676D"/>
    <w:rsid w:val="00800A8F"/>
    <w:rsid w:val="008028A0"/>
    <w:rsid w:val="0082332F"/>
    <w:rsid w:val="00844037"/>
    <w:rsid w:val="00861336"/>
    <w:rsid w:val="00873AEC"/>
    <w:rsid w:val="00894FD0"/>
    <w:rsid w:val="008D7256"/>
    <w:rsid w:val="009136C0"/>
    <w:rsid w:val="00913A22"/>
    <w:rsid w:val="009625AA"/>
    <w:rsid w:val="0096440D"/>
    <w:rsid w:val="0097541F"/>
    <w:rsid w:val="00983CA8"/>
    <w:rsid w:val="009A0EDD"/>
    <w:rsid w:val="009B0CCE"/>
    <w:rsid w:val="009D4F87"/>
    <w:rsid w:val="00A32A66"/>
    <w:rsid w:val="00A71A46"/>
    <w:rsid w:val="00AA20F9"/>
    <w:rsid w:val="00AA7372"/>
    <w:rsid w:val="00AC1CCC"/>
    <w:rsid w:val="00B26B14"/>
    <w:rsid w:val="00B67173"/>
    <w:rsid w:val="00B8248E"/>
    <w:rsid w:val="00B9172A"/>
    <w:rsid w:val="00BE1169"/>
    <w:rsid w:val="00C1257F"/>
    <w:rsid w:val="00C72600"/>
    <w:rsid w:val="00CA31BC"/>
    <w:rsid w:val="00D56CEB"/>
    <w:rsid w:val="00D91A96"/>
    <w:rsid w:val="00DA0EA4"/>
    <w:rsid w:val="00DF3C47"/>
    <w:rsid w:val="00E1750C"/>
    <w:rsid w:val="00E30B77"/>
    <w:rsid w:val="00E633C0"/>
    <w:rsid w:val="00E81AEC"/>
    <w:rsid w:val="00EA7677"/>
    <w:rsid w:val="00EB75FA"/>
    <w:rsid w:val="00EC74E5"/>
    <w:rsid w:val="00ED64F6"/>
    <w:rsid w:val="00EE55B1"/>
    <w:rsid w:val="00F41927"/>
    <w:rsid w:val="00F44D55"/>
    <w:rsid w:val="00F518C9"/>
    <w:rsid w:val="00F52A56"/>
    <w:rsid w:val="00FA0C99"/>
    <w:rsid w:val="00FA56A6"/>
    <w:rsid w:val="00FC07FA"/>
    <w:rsid w:val="00FC7CD8"/>
    <w:rsid w:val="00FD293B"/>
    <w:rsid w:val="00FE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C47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F3C47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3C47"/>
    <w:rPr>
      <w:rFonts w:ascii="Arial" w:eastAsia="Times New Roman" w:hAnsi="Arial" w:cs="Arial"/>
      <w:b/>
      <w:bCs/>
      <w:kern w:val="32"/>
      <w:sz w:val="32"/>
      <w:szCs w:val="32"/>
    </w:rPr>
  </w:style>
  <w:style w:type="table" w:styleId="a3">
    <w:name w:val="Table Grid"/>
    <w:basedOn w:val="a1"/>
    <w:uiPriority w:val="39"/>
    <w:rsid w:val="00DF3C4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FD293B"/>
    <w:pPr>
      <w:spacing w:before="100" w:beforeAutospacing="1" w:after="100" w:afterAutospacing="1"/>
    </w:pPr>
    <w:rPr>
      <w:rFonts w:eastAsia="Times New Roman"/>
    </w:rPr>
  </w:style>
  <w:style w:type="paragraph" w:styleId="a5">
    <w:name w:val="Balloon Text"/>
    <w:basedOn w:val="a"/>
    <w:link w:val="a6"/>
    <w:uiPriority w:val="99"/>
    <w:semiHidden/>
    <w:unhideWhenUsed/>
    <w:rsid w:val="00894F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94FD0"/>
    <w:rPr>
      <w:rFonts w:ascii="Tahom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04237"/>
  </w:style>
  <w:style w:type="paragraph" w:styleId="a7">
    <w:name w:val="List Paragraph"/>
    <w:basedOn w:val="a"/>
    <w:uiPriority w:val="34"/>
    <w:qFormat/>
    <w:rsid w:val="00FC7CD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Plain Text"/>
    <w:basedOn w:val="a"/>
    <w:link w:val="a9"/>
    <w:uiPriority w:val="99"/>
    <w:semiHidden/>
    <w:unhideWhenUsed/>
    <w:rsid w:val="00496D6C"/>
    <w:rPr>
      <w:rFonts w:ascii="Calibri" w:hAnsi="Calibri" w:cs="Calibri"/>
      <w:sz w:val="22"/>
      <w:szCs w:val="22"/>
      <w:lang w:eastAsia="en-US"/>
    </w:rPr>
  </w:style>
  <w:style w:type="character" w:customStyle="1" w:styleId="a9">
    <w:name w:val="Текст Знак"/>
    <w:link w:val="a8"/>
    <w:uiPriority w:val="99"/>
    <w:semiHidden/>
    <w:rsid w:val="00496D6C"/>
    <w:rPr>
      <w:rFonts w:ascii="Calibri" w:hAnsi="Calibri" w:cs="Calibri"/>
    </w:rPr>
  </w:style>
  <w:style w:type="character" w:customStyle="1" w:styleId="label">
    <w:name w:val="label"/>
    <w:basedOn w:val="a0"/>
    <w:rsid w:val="00A32A66"/>
  </w:style>
  <w:style w:type="paragraph" w:styleId="aa">
    <w:name w:val="header"/>
    <w:basedOn w:val="a"/>
    <w:link w:val="ab"/>
    <w:uiPriority w:val="99"/>
    <w:unhideWhenUsed/>
    <w:rsid w:val="00A32A6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32A66"/>
    <w:rPr>
      <w:rFonts w:ascii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A32A6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32A66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C47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F3C47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3C47"/>
    <w:rPr>
      <w:rFonts w:ascii="Arial" w:eastAsia="Times New Roman" w:hAnsi="Arial" w:cs="Arial"/>
      <w:b/>
      <w:bCs/>
      <w:kern w:val="32"/>
      <w:sz w:val="32"/>
      <w:szCs w:val="32"/>
    </w:rPr>
  </w:style>
  <w:style w:type="table" w:styleId="a3">
    <w:name w:val="Table Grid"/>
    <w:basedOn w:val="a1"/>
    <w:uiPriority w:val="39"/>
    <w:rsid w:val="00DF3C4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FD293B"/>
    <w:pPr>
      <w:spacing w:before="100" w:beforeAutospacing="1" w:after="100" w:afterAutospacing="1"/>
    </w:pPr>
    <w:rPr>
      <w:rFonts w:eastAsia="Times New Roman"/>
    </w:rPr>
  </w:style>
  <w:style w:type="paragraph" w:styleId="a5">
    <w:name w:val="Balloon Text"/>
    <w:basedOn w:val="a"/>
    <w:link w:val="a6"/>
    <w:uiPriority w:val="99"/>
    <w:semiHidden/>
    <w:unhideWhenUsed/>
    <w:rsid w:val="00894F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94FD0"/>
    <w:rPr>
      <w:rFonts w:ascii="Tahom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04237"/>
  </w:style>
  <w:style w:type="paragraph" w:styleId="a7">
    <w:name w:val="List Paragraph"/>
    <w:basedOn w:val="a"/>
    <w:uiPriority w:val="34"/>
    <w:qFormat/>
    <w:rsid w:val="00FC7CD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Plain Text"/>
    <w:basedOn w:val="a"/>
    <w:link w:val="a9"/>
    <w:uiPriority w:val="99"/>
    <w:semiHidden/>
    <w:unhideWhenUsed/>
    <w:rsid w:val="00496D6C"/>
    <w:rPr>
      <w:rFonts w:ascii="Calibri" w:hAnsi="Calibri" w:cs="Calibri"/>
      <w:sz w:val="22"/>
      <w:szCs w:val="22"/>
      <w:lang w:eastAsia="en-US"/>
    </w:rPr>
  </w:style>
  <w:style w:type="character" w:customStyle="1" w:styleId="a9">
    <w:name w:val="Текст Знак"/>
    <w:link w:val="a8"/>
    <w:uiPriority w:val="99"/>
    <w:semiHidden/>
    <w:rsid w:val="00496D6C"/>
    <w:rPr>
      <w:rFonts w:ascii="Calibri" w:hAnsi="Calibri" w:cs="Calibri"/>
    </w:rPr>
  </w:style>
  <w:style w:type="character" w:customStyle="1" w:styleId="label">
    <w:name w:val="label"/>
    <w:basedOn w:val="a0"/>
    <w:rsid w:val="00A32A66"/>
  </w:style>
  <w:style w:type="paragraph" w:styleId="aa">
    <w:name w:val="header"/>
    <w:basedOn w:val="a"/>
    <w:link w:val="ab"/>
    <w:uiPriority w:val="99"/>
    <w:unhideWhenUsed/>
    <w:rsid w:val="00A32A6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32A66"/>
    <w:rPr>
      <w:rFonts w:ascii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A32A6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32A66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9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1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1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Abarkovets</cp:lastModifiedBy>
  <cp:revision>4</cp:revision>
  <cp:lastPrinted>2017-04-10T15:26:00Z</cp:lastPrinted>
  <dcterms:created xsi:type="dcterms:W3CDTF">2017-04-10T15:22:00Z</dcterms:created>
  <dcterms:modified xsi:type="dcterms:W3CDTF">2017-04-12T14:01:00Z</dcterms:modified>
</cp:coreProperties>
</file>